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CE65C1" w:rsidRPr="001B502D" w:rsidRDefault="0023599C" w:rsidP="001B502D">
      <w:pPr>
        <w:spacing w:after="0" w:line="480" w:lineRule="auto"/>
        <w:jc w:val="center"/>
        <w:rPr>
          <w:rFonts w:ascii="Times New Roman" w:hAnsi="Times New Roman" w:cs="Times New Roman"/>
          <w:sz w:val="24"/>
          <w:szCs w:val="24"/>
        </w:rPr>
      </w:pPr>
      <w:r w:rsidRPr="001B502D">
        <w:rPr>
          <w:rFonts w:ascii="Times New Roman" w:hAnsi="Times New Roman" w:cs="Times New Roman"/>
          <w:sz w:val="24"/>
          <w:szCs w:val="24"/>
        </w:rPr>
        <w:t>Successful strategies to address spiritual needs of clients</w:t>
      </w: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r w:rsidRPr="001B502D">
        <w:rPr>
          <w:rFonts w:ascii="Times New Roman" w:hAnsi="Times New Roman" w:cs="Times New Roman"/>
          <w:sz w:val="24"/>
          <w:szCs w:val="24"/>
        </w:rPr>
        <w:t>Student Name</w:t>
      </w: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r w:rsidRPr="001B502D">
        <w:rPr>
          <w:rFonts w:ascii="Times New Roman" w:hAnsi="Times New Roman" w:cs="Times New Roman"/>
          <w:sz w:val="24"/>
          <w:szCs w:val="24"/>
        </w:rPr>
        <w:t>Affiliate Institution</w:t>
      </w: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23599C" w:rsidRPr="001B502D" w:rsidRDefault="0023599C" w:rsidP="001B502D">
      <w:pPr>
        <w:spacing w:after="0" w:line="480" w:lineRule="auto"/>
        <w:jc w:val="center"/>
        <w:rPr>
          <w:rFonts w:ascii="Times New Roman" w:hAnsi="Times New Roman" w:cs="Times New Roman"/>
          <w:sz w:val="24"/>
          <w:szCs w:val="24"/>
        </w:rPr>
      </w:pPr>
    </w:p>
    <w:p w:rsidR="00CE65C1" w:rsidRPr="001B502D" w:rsidRDefault="00CE65C1" w:rsidP="001B502D">
      <w:pPr>
        <w:spacing w:after="0" w:line="480" w:lineRule="auto"/>
        <w:rPr>
          <w:rFonts w:ascii="Times New Roman" w:hAnsi="Times New Roman" w:cs="Times New Roman"/>
          <w:b/>
          <w:sz w:val="24"/>
          <w:szCs w:val="24"/>
        </w:rPr>
      </w:pP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gramStart"/>
      <w:r w:rsidRPr="001B502D">
        <w:rPr>
          <w:rFonts w:ascii="Times New Roman" w:hAnsi="Times New Roman" w:cs="Times New Roman"/>
          <w:sz w:val="24"/>
          <w:szCs w:val="24"/>
        </w:rPr>
        <w:t>Bussing, A. &amp; Rene, H. (2015).</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Spiritual Care Education of Health Care Professionals.</w:t>
      </w:r>
      <w:proofErr w:type="gramEnd"/>
      <w:r w:rsidRPr="001B502D">
        <w:rPr>
          <w:rFonts w:ascii="Times New Roman" w:hAnsi="Times New Roman" w:cs="Times New Roman"/>
          <w:sz w:val="24"/>
          <w:szCs w:val="24"/>
        </w:rPr>
        <w:t xml:space="preserve"> Retrieved March 15, 2016, from file:///C:/Users/admin/Downloads/religions-06-00594.pdf</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Spiritual care is recognizing, meeting and respecting patient’s spiritual needs; communicating through talking to clients and listening to them; participating in and facilitating religious rituals, being with patients by showing empathy, supporting and caring; promoting their well-being by giving meaning and purpose in their lives; and referring them to other professionals such as chaplains or pastors.</w:t>
      </w: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spellStart"/>
      <w:proofErr w:type="gramStart"/>
      <w:r w:rsidRPr="001B502D">
        <w:rPr>
          <w:rFonts w:ascii="Times New Roman" w:hAnsi="Times New Roman" w:cs="Times New Roman"/>
          <w:sz w:val="24"/>
          <w:szCs w:val="24"/>
        </w:rPr>
        <w:t>Bennet</w:t>
      </w:r>
      <w:proofErr w:type="spellEnd"/>
      <w:r w:rsidRPr="001B502D">
        <w:rPr>
          <w:rFonts w:ascii="Times New Roman" w:hAnsi="Times New Roman" w:cs="Times New Roman"/>
          <w:sz w:val="24"/>
          <w:szCs w:val="24"/>
        </w:rPr>
        <w:t>, T. &amp; Thompson, M. L. (2014).</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Teaching Spirituality to Student Nurses.</w:t>
      </w:r>
      <w:proofErr w:type="gramEnd"/>
      <w:r w:rsidRPr="001B502D">
        <w:rPr>
          <w:rFonts w:ascii="Times New Roman" w:hAnsi="Times New Roman" w:cs="Times New Roman"/>
          <w:sz w:val="24"/>
          <w:szCs w:val="24"/>
        </w:rPr>
        <w:t xml:space="preserve"> 10.5430/jnep.v5n2p26. Retrieved March 15, 2016, from file:///C:/Users/admin/Downloads/5105-18778-1-PB.pdf</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Spiritual care has for long been embraced as the promotion and the integration of purposeful and meaningful life.  As shown by various studies conducted in various countries, spiritual care is an essential part of nursing care service</w:t>
      </w: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spellStart"/>
      <w:r w:rsidRPr="001B502D">
        <w:rPr>
          <w:rFonts w:ascii="Times New Roman" w:hAnsi="Times New Roman" w:cs="Times New Roman"/>
          <w:sz w:val="24"/>
          <w:szCs w:val="24"/>
        </w:rPr>
        <w:t>Whisenant</w:t>
      </w:r>
      <w:proofErr w:type="spellEnd"/>
      <w:r w:rsidRPr="001B502D">
        <w:rPr>
          <w:rFonts w:ascii="Times New Roman" w:hAnsi="Times New Roman" w:cs="Times New Roman"/>
          <w:sz w:val="24"/>
          <w:szCs w:val="24"/>
        </w:rPr>
        <w:t xml:space="preserve"> D, Cortes C, Hill J. (2014). Is faith-based health promotion effective? </w:t>
      </w:r>
      <w:proofErr w:type="gramStart"/>
      <w:r w:rsidRPr="001B502D">
        <w:rPr>
          <w:rFonts w:ascii="Times New Roman" w:hAnsi="Times New Roman" w:cs="Times New Roman"/>
          <w:sz w:val="24"/>
          <w:szCs w:val="24"/>
        </w:rPr>
        <w:t>Results from two programs.</w:t>
      </w:r>
      <w:proofErr w:type="gramEnd"/>
      <w:r w:rsidRPr="001B502D">
        <w:rPr>
          <w:rFonts w:ascii="Times New Roman" w:hAnsi="Times New Roman" w:cs="Times New Roman"/>
          <w:sz w:val="24"/>
          <w:szCs w:val="24"/>
        </w:rPr>
        <w:t xml:space="preserve"> 31(3):188-93. Retrieved March 15, 2016, from http://www.ncbi.nlm.nih.gov/pubmed/25004732</w:t>
      </w:r>
    </w:p>
    <w:p w:rsidR="006064DD" w:rsidRPr="001B502D" w:rsidRDefault="006064DD" w:rsidP="001B502D">
      <w:pPr>
        <w:spacing w:after="0" w:line="480" w:lineRule="auto"/>
        <w:ind w:hanging="709"/>
        <w:rPr>
          <w:rFonts w:ascii="Times New Roman" w:hAnsi="Times New Roman" w:cs="Times New Roman"/>
          <w:sz w:val="24"/>
          <w:szCs w:val="24"/>
        </w:rPr>
      </w:pPr>
      <w:r w:rsidRPr="001B502D">
        <w:rPr>
          <w:rFonts w:ascii="Times New Roman" w:hAnsi="Times New Roman" w:cs="Times New Roman"/>
          <w:sz w:val="24"/>
          <w:szCs w:val="24"/>
        </w:rPr>
        <w:tab/>
        <w:t>This study assessed the health benefits of 2 different health promotion programs. The programs were offered through metropolitan and rural churches. Picked from different regions, the churches obviously had varying resources. Those who participated in either of the programs lost weight, experienced improvement in their health</w:t>
      </w:r>
      <w:r w:rsidR="00170DC9" w:rsidRPr="001B502D">
        <w:rPr>
          <w:rFonts w:ascii="Times New Roman" w:hAnsi="Times New Roman" w:cs="Times New Roman"/>
          <w:sz w:val="24"/>
          <w:szCs w:val="24"/>
        </w:rPr>
        <w:t>. The study pro</w:t>
      </w:r>
      <w:r w:rsidR="00276F41" w:rsidRPr="001B502D">
        <w:rPr>
          <w:rFonts w:ascii="Times New Roman" w:hAnsi="Times New Roman" w:cs="Times New Roman"/>
          <w:sz w:val="24"/>
          <w:szCs w:val="24"/>
        </w:rPr>
        <w:t>ved that faith based programs are</w:t>
      </w:r>
      <w:r w:rsidR="00170DC9" w:rsidRPr="001B502D">
        <w:rPr>
          <w:rFonts w:ascii="Times New Roman" w:hAnsi="Times New Roman" w:cs="Times New Roman"/>
          <w:sz w:val="24"/>
          <w:szCs w:val="24"/>
        </w:rPr>
        <w:t xml:space="preserve"> an effective way of promoting health in America.</w:t>
      </w:r>
    </w:p>
    <w:p w:rsidR="00CF7F81" w:rsidRDefault="00CF7F81" w:rsidP="001B502D">
      <w:pPr>
        <w:spacing w:after="0" w:line="480" w:lineRule="auto"/>
        <w:ind w:hanging="709"/>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gramStart"/>
      <w:r w:rsidRPr="001B502D">
        <w:rPr>
          <w:rFonts w:ascii="Times New Roman" w:hAnsi="Times New Roman" w:cs="Times New Roman"/>
          <w:sz w:val="24"/>
          <w:szCs w:val="24"/>
        </w:rPr>
        <w:t>Ruder, S. (2013).</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Nurses’ Per</w:t>
      </w:r>
      <w:r w:rsidR="00150E1C">
        <w:rPr>
          <w:rFonts w:ascii="Times New Roman" w:hAnsi="Times New Roman" w:cs="Times New Roman"/>
          <w:sz w:val="24"/>
          <w:szCs w:val="24"/>
        </w:rPr>
        <w:t>ception of Providing Spiritual C</w:t>
      </w:r>
      <w:r w:rsidRPr="001B502D">
        <w:rPr>
          <w:rFonts w:ascii="Times New Roman" w:hAnsi="Times New Roman" w:cs="Times New Roman"/>
          <w:sz w:val="24"/>
          <w:szCs w:val="24"/>
        </w:rPr>
        <w:t>are.</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vol. 31 • no. 7.</w:t>
      </w:r>
      <w:proofErr w:type="gramEnd"/>
      <w:r w:rsidRPr="001B502D">
        <w:rPr>
          <w:rFonts w:ascii="Times New Roman" w:hAnsi="Times New Roman" w:cs="Times New Roman"/>
          <w:sz w:val="24"/>
          <w:szCs w:val="24"/>
        </w:rPr>
        <w:t xml:space="preserve"> Retrieved March 15, 2016, from</w:t>
      </w:r>
      <w:r w:rsidR="002D6813" w:rsidRPr="001B502D">
        <w:rPr>
          <w:rFonts w:ascii="Times New Roman" w:hAnsi="Times New Roman" w:cs="Times New Roman"/>
          <w:sz w:val="24"/>
          <w:szCs w:val="24"/>
        </w:rPr>
        <w:t xml:space="preserve"> </w:t>
      </w:r>
      <w:r w:rsidRPr="001B502D">
        <w:rPr>
          <w:rFonts w:ascii="Times New Roman" w:hAnsi="Times New Roman" w:cs="Times New Roman"/>
          <w:sz w:val="24"/>
          <w:szCs w:val="24"/>
        </w:rPr>
        <w:t>http://downloads.lww.com/wolterskluwer_vitalstream_com/journal_library/nhh_0884-741x_2013_31_7_365.pdf</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This article distinguishes between spirituality and religion. Religion is the distinct practices and beliefs attributed to a certain organized group. Spirituality, on the other hand, is an individual’s expression or search for connection to a meaningful and greater context. It is the natural part of existence and may mean different things to different people. Spirituality is an essential part of humans, and it is the root of a person’s identity and brings meaning to life.</w:t>
      </w:r>
    </w:p>
    <w:p w:rsidR="00EE3232" w:rsidRDefault="00EE3232" w:rsidP="001B502D">
      <w:pPr>
        <w:spacing w:after="0" w:line="480" w:lineRule="auto"/>
        <w:ind w:hanging="709"/>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gramStart"/>
      <w:r w:rsidRPr="001B502D">
        <w:rPr>
          <w:rFonts w:ascii="Times New Roman" w:hAnsi="Times New Roman" w:cs="Times New Roman"/>
          <w:sz w:val="24"/>
          <w:szCs w:val="24"/>
        </w:rPr>
        <w:t>Pappas-</w:t>
      </w:r>
      <w:proofErr w:type="spellStart"/>
      <w:r w:rsidRPr="001B502D">
        <w:rPr>
          <w:rFonts w:ascii="Times New Roman" w:hAnsi="Times New Roman" w:cs="Times New Roman"/>
          <w:sz w:val="24"/>
          <w:szCs w:val="24"/>
        </w:rPr>
        <w:t>Rogich</w:t>
      </w:r>
      <w:proofErr w:type="spellEnd"/>
      <w:r w:rsidRPr="001B502D">
        <w:rPr>
          <w:rFonts w:ascii="Times New Roman" w:hAnsi="Times New Roman" w:cs="Times New Roman"/>
          <w:sz w:val="24"/>
          <w:szCs w:val="24"/>
        </w:rPr>
        <w:t xml:space="preserve">, M. &amp; </w:t>
      </w:r>
      <w:proofErr w:type="spellStart"/>
      <w:r w:rsidRPr="001B502D">
        <w:rPr>
          <w:rFonts w:ascii="Times New Roman" w:hAnsi="Times New Roman" w:cs="Times New Roman"/>
          <w:sz w:val="24"/>
          <w:szCs w:val="24"/>
        </w:rPr>
        <w:t>Michalene</w:t>
      </w:r>
      <w:proofErr w:type="spellEnd"/>
      <w:r w:rsidRPr="001B502D">
        <w:rPr>
          <w:rFonts w:ascii="Times New Roman" w:hAnsi="Times New Roman" w:cs="Times New Roman"/>
          <w:sz w:val="24"/>
          <w:szCs w:val="24"/>
        </w:rPr>
        <w:t>, K. (2014).</w:t>
      </w:r>
      <w:proofErr w:type="gramEnd"/>
      <w:r w:rsidRPr="001B502D">
        <w:rPr>
          <w:rFonts w:ascii="Times New Roman" w:hAnsi="Times New Roman" w:cs="Times New Roman"/>
          <w:sz w:val="24"/>
          <w:szCs w:val="24"/>
        </w:rPr>
        <w:t xml:space="preserve"> Faith community nursing: supporting Healthy People Year 2020 initiatives. </w:t>
      </w:r>
      <w:proofErr w:type="gramStart"/>
      <w:r w:rsidRPr="001B502D">
        <w:rPr>
          <w:rFonts w:ascii="Times New Roman" w:hAnsi="Times New Roman" w:cs="Times New Roman"/>
          <w:sz w:val="24"/>
          <w:szCs w:val="24"/>
        </w:rPr>
        <w:t>Journal of Christian Nursing.</w:t>
      </w:r>
      <w:proofErr w:type="gramEnd"/>
      <w:r w:rsidRPr="001B502D">
        <w:rPr>
          <w:rFonts w:ascii="Times New Roman" w:hAnsi="Times New Roman" w:cs="Times New Roman"/>
          <w:sz w:val="24"/>
          <w:szCs w:val="24"/>
        </w:rPr>
        <w:t xml:space="preserve"> Volume 31, 4, P 228-234. Retrieved March 15, 2016, from http://www.nursingcenter.com/cearticle?an=00005217-201412000-00010&amp;Journal_ID=642167&amp;Issue_ID=2578184</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According to this article, an important FCN role is offer health promotion and health teaching tailored for the faith community and personal beliefs and practices. The Faith Community Nurse should provide support and encourage the client, encourage healthy lifestyle as well as intervene before health problems get to acute stages to require admission to hospitals or readmission.</w:t>
      </w:r>
    </w:p>
    <w:p w:rsidR="00395180" w:rsidRPr="001B502D" w:rsidRDefault="00395180" w:rsidP="001B502D">
      <w:pPr>
        <w:spacing w:after="0" w:line="480" w:lineRule="auto"/>
        <w:ind w:hanging="709"/>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gramStart"/>
      <w:r w:rsidRPr="001B502D">
        <w:rPr>
          <w:rFonts w:ascii="Times New Roman" w:hAnsi="Times New Roman" w:cs="Times New Roman"/>
          <w:sz w:val="24"/>
          <w:szCs w:val="24"/>
        </w:rPr>
        <w:t>Burkhart L. &amp; Hogan, N. (2011).</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An experiential theory of spiritual care in nursing practice.</w:t>
      </w:r>
      <w:proofErr w:type="gramEnd"/>
      <w:r w:rsidRPr="001B502D">
        <w:rPr>
          <w:rFonts w:ascii="Times New Roman" w:hAnsi="Times New Roman" w:cs="Times New Roman"/>
          <w:sz w:val="24"/>
          <w:szCs w:val="24"/>
        </w:rPr>
        <w:t xml:space="preserve"> 18(7):928-38. Retrieved March 15, 2016, from http://www.ncbi.nlm.nih.gov/pubmed/18552319</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lastRenderedPageBreak/>
        <w:t>This review focuses on a research conducted on a sample of twenty-five in a Midwestern academic health center. The research aimed at generating a theory of spiritual care on nursing practice. Since Florence Nightingale, spiritual care has been integral to nursing practice. Faith-based health systems have also recognized its importance. According to this review, however, although spiritual care has been supported by both qualitative and quantitative research, there is no empirical, theoretical framework to help research in spiritual assessment and care.</w:t>
      </w:r>
    </w:p>
    <w:p w:rsidR="00CE65C1" w:rsidRPr="001B502D" w:rsidRDefault="00CE65C1" w:rsidP="001B502D">
      <w:pPr>
        <w:spacing w:after="0" w:line="480" w:lineRule="auto"/>
        <w:rPr>
          <w:rFonts w:ascii="Times New Roman" w:hAnsi="Times New Roman" w:cs="Times New Roman"/>
          <w:sz w:val="24"/>
          <w:szCs w:val="24"/>
        </w:rPr>
      </w:pPr>
    </w:p>
    <w:p w:rsidR="00586E55" w:rsidRPr="001B502D" w:rsidRDefault="000D0523" w:rsidP="001B502D">
      <w:pPr>
        <w:shd w:val="clear" w:color="auto" w:fill="FFFFFF"/>
        <w:spacing w:line="480" w:lineRule="auto"/>
        <w:ind w:hanging="567"/>
        <w:rPr>
          <w:rFonts w:ascii="Times New Roman" w:hAnsi="Times New Roman" w:cs="Times New Roman"/>
          <w:sz w:val="24"/>
          <w:szCs w:val="24"/>
        </w:rPr>
      </w:pPr>
      <w:hyperlink r:id="rId7" w:history="1">
        <w:r w:rsidR="00586E55" w:rsidRPr="001B502D">
          <w:rPr>
            <w:rFonts w:ascii="Times New Roman" w:hAnsi="Times New Roman" w:cs="Times New Roman"/>
            <w:sz w:val="24"/>
            <w:szCs w:val="24"/>
          </w:rPr>
          <w:t>Clark</w:t>
        </w:r>
        <w:r w:rsidR="00600F05" w:rsidRPr="001B502D">
          <w:rPr>
            <w:rFonts w:ascii="Times New Roman" w:hAnsi="Times New Roman" w:cs="Times New Roman"/>
            <w:sz w:val="24"/>
            <w:szCs w:val="24"/>
          </w:rPr>
          <w:t>,</w:t>
        </w:r>
        <w:r w:rsidR="00586E55" w:rsidRPr="001B502D">
          <w:rPr>
            <w:rFonts w:ascii="Times New Roman" w:hAnsi="Times New Roman" w:cs="Times New Roman"/>
            <w:sz w:val="24"/>
            <w:szCs w:val="24"/>
          </w:rPr>
          <w:t xml:space="preserve"> P</w:t>
        </w:r>
        <w:r w:rsidR="00600F05" w:rsidRPr="001B502D">
          <w:rPr>
            <w:rFonts w:ascii="Times New Roman" w:hAnsi="Times New Roman" w:cs="Times New Roman"/>
            <w:sz w:val="24"/>
            <w:szCs w:val="24"/>
          </w:rPr>
          <w:t xml:space="preserve">. </w:t>
        </w:r>
        <w:r w:rsidR="00586E55" w:rsidRPr="001B502D">
          <w:rPr>
            <w:rFonts w:ascii="Times New Roman" w:hAnsi="Times New Roman" w:cs="Times New Roman"/>
            <w:sz w:val="24"/>
            <w:szCs w:val="24"/>
          </w:rPr>
          <w:t>A</w:t>
        </w:r>
      </w:hyperlink>
      <w:r w:rsidR="00600F05" w:rsidRPr="001B502D">
        <w:rPr>
          <w:rFonts w:ascii="Times New Roman" w:hAnsi="Times New Roman" w:cs="Times New Roman"/>
          <w:sz w:val="24"/>
          <w:szCs w:val="24"/>
        </w:rPr>
        <w:t>.</w:t>
      </w:r>
      <w:r w:rsidR="00586E55" w:rsidRPr="001B502D">
        <w:rPr>
          <w:rFonts w:ascii="Times New Roman" w:hAnsi="Times New Roman" w:cs="Times New Roman"/>
          <w:sz w:val="24"/>
          <w:szCs w:val="24"/>
        </w:rPr>
        <w:t>, </w:t>
      </w:r>
      <w:hyperlink r:id="rId8" w:history="1">
        <w:r w:rsidR="00586E55" w:rsidRPr="001B502D">
          <w:rPr>
            <w:rFonts w:ascii="Times New Roman" w:hAnsi="Times New Roman" w:cs="Times New Roman"/>
            <w:sz w:val="24"/>
            <w:szCs w:val="24"/>
          </w:rPr>
          <w:t>Drain M</w:t>
        </w:r>
      </w:hyperlink>
      <w:r w:rsidR="00586E55" w:rsidRPr="001B502D">
        <w:rPr>
          <w:rFonts w:ascii="Times New Roman" w:hAnsi="Times New Roman" w:cs="Times New Roman"/>
          <w:sz w:val="24"/>
          <w:szCs w:val="24"/>
        </w:rPr>
        <w:t>, </w:t>
      </w:r>
      <w:hyperlink r:id="rId9" w:history="1">
        <w:r w:rsidR="00586E55" w:rsidRPr="001B502D">
          <w:rPr>
            <w:rFonts w:ascii="Times New Roman" w:hAnsi="Times New Roman" w:cs="Times New Roman"/>
            <w:sz w:val="24"/>
            <w:szCs w:val="24"/>
          </w:rPr>
          <w:t>Malone MP</w:t>
        </w:r>
      </w:hyperlink>
      <w:r w:rsidR="00586E55" w:rsidRPr="001B502D">
        <w:rPr>
          <w:rFonts w:ascii="Times New Roman" w:hAnsi="Times New Roman" w:cs="Times New Roman"/>
          <w:sz w:val="24"/>
          <w:szCs w:val="24"/>
        </w:rPr>
        <w:t>. (2013). Addressing patients' emotional and spiritual</w:t>
      </w:r>
      <w:r w:rsidR="00586E55" w:rsidRPr="001B502D">
        <w:rPr>
          <w:rFonts w:ascii="Times New Roman" w:hAnsi="Times New Roman" w:cs="Times New Roman"/>
          <w:color w:val="000000"/>
          <w:sz w:val="24"/>
          <w:szCs w:val="24"/>
        </w:rPr>
        <w:t xml:space="preserve"> </w:t>
      </w:r>
      <w:r w:rsidR="00586E55" w:rsidRPr="001B502D">
        <w:rPr>
          <w:rFonts w:ascii="Times New Roman" w:hAnsi="Times New Roman" w:cs="Times New Roman"/>
          <w:sz w:val="24"/>
          <w:szCs w:val="24"/>
        </w:rPr>
        <w:t>needs. 29(12):659-70. Retrieved March 15, 2016, from http://www.ncbi.nlm.nih.gov/pubmed/14679869</w:t>
      </w:r>
    </w:p>
    <w:p w:rsidR="00CE65C1" w:rsidRPr="001B502D" w:rsidRDefault="002D7974"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Original researches and literature review were done to establish whether spiritual/emotional needs of patients are important. The research also assessed whether care givers are important in addressing</w:t>
      </w:r>
      <w:r w:rsidR="003A0C3B" w:rsidRPr="001B502D">
        <w:rPr>
          <w:rFonts w:ascii="Times New Roman" w:hAnsi="Times New Roman" w:cs="Times New Roman"/>
          <w:sz w:val="24"/>
          <w:szCs w:val="24"/>
        </w:rPr>
        <w:t xml:space="preserve"> spiritual needs.</w:t>
      </w:r>
      <w:r w:rsidR="007003D2" w:rsidRPr="001B502D">
        <w:rPr>
          <w:rFonts w:ascii="Times New Roman" w:hAnsi="Times New Roman" w:cs="Times New Roman"/>
          <w:sz w:val="24"/>
          <w:szCs w:val="24"/>
        </w:rPr>
        <w:t xml:space="preserve"> The study shows that there is room for quality improvement in emotional/spiritual experiences of clients.</w:t>
      </w:r>
      <w:r w:rsidR="00C96427" w:rsidRPr="001B502D">
        <w:rPr>
          <w:rFonts w:ascii="Times New Roman" w:hAnsi="Times New Roman" w:cs="Times New Roman"/>
          <w:sz w:val="24"/>
          <w:szCs w:val="24"/>
        </w:rPr>
        <w:t xml:space="preserve"> This is where faith community nurses come in as the team dedicated to assess and better the spiritual/emotional care for patients.</w:t>
      </w:r>
      <w:r w:rsidR="00814566" w:rsidRPr="001B502D">
        <w:rPr>
          <w:rFonts w:ascii="Times New Roman" w:hAnsi="Times New Roman" w:cs="Times New Roman"/>
          <w:sz w:val="24"/>
          <w:szCs w:val="24"/>
        </w:rPr>
        <w:t xml:space="preserve"> The data from the survey suggests concentration and response to clients’ concerns.</w:t>
      </w: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proofErr w:type="spellStart"/>
      <w:proofErr w:type="gramStart"/>
      <w:r w:rsidRPr="001B502D">
        <w:rPr>
          <w:rFonts w:ascii="Times New Roman" w:hAnsi="Times New Roman" w:cs="Times New Roman"/>
          <w:sz w:val="24"/>
          <w:szCs w:val="24"/>
        </w:rPr>
        <w:t>Anaebere</w:t>
      </w:r>
      <w:proofErr w:type="spellEnd"/>
      <w:r w:rsidRPr="001B502D">
        <w:rPr>
          <w:rFonts w:ascii="Times New Roman" w:hAnsi="Times New Roman" w:cs="Times New Roman"/>
          <w:sz w:val="24"/>
          <w:szCs w:val="24"/>
        </w:rPr>
        <w:t>, A. K. &amp; De Lily, C. R. (2012).</w:t>
      </w:r>
      <w:proofErr w:type="gramEnd"/>
      <w:r w:rsidRPr="001B502D">
        <w:rPr>
          <w:rFonts w:ascii="Times New Roman" w:hAnsi="Times New Roman" w:cs="Times New Roman"/>
          <w:sz w:val="24"/>
          <w:szCs w:val="24"/>
        </w:rPr>
        <w:t xml:space="preserve"> Faith Community Nursing: Supporting Mental Health during Life Transitions. Retrieved March 15, 2016, from http://www.ncbi.nlm.nih.gov/pmc/articles/PMC3710745/</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 xml:space="preserve">According to this review, Faith Community Nurses (FCN) </w:t>
      </w:r>
      <w:proofErr w:type="gramStart"/>
      <w:r w:rsidRPr="001B502D">
        <w:rPr>
          <w:rFonts w:ascii="Times New Roman" w:hAnsi="Times New Roman" w:cs="Times New Roman"/>
          <w:sz w:val="24"/>
          <w:szCs w:val="24"/>
        </w:rPr>
        <w:t>are</w:t>
      </w:r>
      <w:proofErr w:type="gramEnd"/>
      <w:r w:rsidRPr="001B502D">
        <w:rPr>
          <w:rFonts w:ascii="Times New Roman" w:hAnsi="Times New Roman" w:cs="Times New Roman"/>
          <w:sz w:val="24"/>
          <w:szCs w:val="24"/>
        </w:rPr>
        <w:t xml:space="preserve"> at the frontline helping the society by supporting the spiritual health of body, mind and spirit.</w:t>
      </w:r>
    </w:p>
    <w:p w:rsidR="00395180" w:rsidRPr="001B502D" w:rsidRDefault="00395180" w:rsidP="001B502D">
      <w:pPr>
        <w:spacing w:after="0" w:line="480" w:lineRule="auto"/>
        <w:ind w:hanging="709"/>
        <w:rPr>
          <w:rFonts w:ascii="Times New Roman" w:hAnsi="Times New Roman" w:cs="Times New Roman"/>
          <w:sz w:val="24"/>
          <w:szCs w:val="24"/>
        </w:rPr>
      </w:pPr>
    </w:p>
    <w:p w:rsidR="00395180" w:rsidRPr="001B502D" w:rsidRDefault="00395180" w:rsidP="001B502D">
      <w:pPr>
        <w:spacing w:after="0" w:line="480" w:lineRule="auto"/>
        <w:ind w:hanging="709"/>
        <w:rPr>
          <w:rFonts w:ascii="Times New Roman" w:hAnsi="Times New Roman" w:cs="Times New Roman"/>
          <w:sz w:val="24"/>
          <w:szCs w:val="24"/>
        </w:rPr>
      </w:pPr>
      <w:r w:rsidRPr="001B502D">
        <w:rPr>
          <w:rFonts w:ascii="Times New Roman" w:hAnsi="Times New Roman" w:cs="Times New Roman"/>
          <w:sz w:val="24"/>
          <w:szCs w:val="24"/>
        </w:rPr>
        <w:lastRenderedPageBreak/>
        <w:t xml:space="preserve">End Link. </w:t>
      </w:r>
      <w:proofErr w:type="gramStart"/>
      <w:r w:rsidRPr="001B502D">
        <w:rPr>
          <w:rFonts w:ascii="Times New Roman" w:hAnsi="Times New Roman" w:cs="Times New Roman"/>
          <w:sz w:val="24"/>
          <w:szCs w:val="24"/>
        </w:rPr>
        <w:t>(</w:t>
      </w:r>
      <w:proofErr w:type="spellStart"/>
      <w:r w:rsidRPr="001B502D">
        <w:rPr>
          <w:rFonts w:ascii="Times New Roman" w:hAnsi="Times New Roman" w:cs="Times New Roman"/>
          <w:sz w:val="24"/>
          <w:szCs w:val="24"/>
        </w:rPr>
        <w:t>n.d.</w:t>
      </w:r>
      <w:proofErr w:type="spellEnd"/>
      <w:r w:rsidRPr="001B502D">
        <w:rPr>
          <w:rFonts w:ascii="Times New Roman" w:hAnsi="Times New Roman" w:cs="Times New Roman"/>
          <w:sz w:val="24"/>
          <w:szCs w:val="24"/>
        </w:rPr>
        <w:t>)</w:t>
      </w:r>
      <w:proofErr w:type="gramEnd"/>
      <w:r w:rsidRPr="001B502D">
        <w:rPr>
          <w:rFonts w:ascii="Times New Roman" w:hAnsi="Times New Roman" w:cs="Times New Roman"/>
          <w:sz w:val="24"/>
          <w:szCs w:val="24"/>
        </w:rPr>
        <w:t xml:space="preserve"> </w:t>
      </w:r>
      <w:proofErr w:type="gramStart"/>
      <w:r w:rsidRPr="001B502D">
        <w:rPr>
          <w:rFonts w:ascii="Times New Roman" w:hAnsi="Times New Roman" w:cs="Times New Roman"/>
          <w:sz w:val="24"/>
          <w:szCs w:val="24"/>
        </w:rPr>
        <w:t>How to assess spirituality.</w:t>
      </w:r>
      <w:proofErr w:type="gramEnd"/>
      <w:r w:rsidRPr="001B502D">
        <w:rPr>
          <w:rFonts w:ascii="Times New Roman" w:hAnsi="Times New Roman" w:cs="Times New Roman"/>
          <w:sz w:val="24"/>
          <w:szCs w:val="24"/>
        </w:rPr>
        <w:t xml:space="preserve"> Retrieved March 15, 2016, from http://endlink.lurie.northwestern.edu/religion_spirituality/part_one.pdf</w:t>
      </w:r>
    </w:p>
    <w:p w:rsidR="00CE65C1" w:rsidRPr="001B502D" w:rsidRDefault="002C21F3"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The article</w:t>
      </w:r>
      <w:r w:rsidR="00CE65C1" w:rsidRPr="001B502D">
        <w:rPr>
          <w:rFonts w:ascii="Times New Roman" w:hAnsi="Times New Roman" w:cs="Times New Roman"/>
          <w:sz w:val="24"/>
          <w:szCs w:val="24"/>
        </w:rPr>
        <w:t xml:space="preserve"> shows that communication is important so that emotional and spiritual needs of patients can be identified. A compassionate clinician may sometimes be just enough in fulfilling the spiritual/emotional needs of the patient. However, at other times, a psychosocial intervention may leave the spiritual needs of the patients unfulfilled. According to research, most patients prefer discussing their spiritual needs. The clinicians may, therefore, ask screening questions. The questions should be simple and structured in a way that they’ll not offend the patient.</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For example:</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Is there anything you would want me to do to support your religious commitment?</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What aspects of your spirituality would you like to discuss?</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Do you wish to discuss the religious intimations of your care?</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 xml:space="preserve">Depending on the patient’s response, a standardized spiritual evaluation with existing tools </w:t>
      </w:r>
      <w:r w:rsidR="00393BF1">
        <w:rPr>
          <w:rFonts w:ascii="Times New Roman" w:hAnsi="Times New Roman" w:cs="Times New Roman"/>
          <w:sz w:val="24"/>
          <w:szCs w:val="24"/>
        </w:rPr>
        <w:t xml:space="preserve">will </w:t>
      </w:r>
      <w:r w:rsidRPr="001B502D">
        <w:rPr>
          <w:rFonts w:ascii="Times New Roman" w:hAnsi="Times New Roman" w:cs="Times New Roman"/>
          <w:sz w:val="24"/>
          <w:szCs w:val="24"/>
        </w:rPr>
        <w:t>follow. The spiritual assessment provides nurse and other staff with a written down interaction between the care giver and the patient. The result is documentation of patients</w:t>
      </w:r>
      <w:r w:rsidR="000E686C">
        <w:rPr>
          <w:rFonts w:ascii="Times New Roman" w:hAnsi="Times New Roman" w:cs="Times New Roman"/>
          <w:sz w:val="24"/>
          <w:szCs w:val="24"/>
        </w:rPr>
        <w:t>’</w:t>
      </w:r>
      <w:r w:rsidRPr="001B502D">
        <w:rPr>
          <w:rFonts w:ascii="Times New Roman" w:hAnsi="Times New Roman" w:cs="Times New Roman"/>
          <w:sz w:val="24"/>
          <w:szCs w:val="24"/>
        </w:rPr>
        <w:t xml:space="preserve"> emotional and spiritual needs, preferences</w:t>
      </w:r>
      <w:r w:rsidR="00393BF1">
        <w:rPr>
          <w:rFonts w:ascii="Times New Roman" w:hAnsi="Times New Roman" w:cs="Times New Roman"/>
          <w:sz w:val="24"/>
          <w:szCs w:val="24"/>
        </w:rPr>
        <w:t>,</w:t>
      </w:r>
      <w:r w:rsidRPr="001B502D">
        <w:rPr>
          <w:rFonts w:ascii="Times New Roman" w:hAnsi="Times New Roman" w:cs="Times New Roman"/>
          <w:sz w:val="24"/>
          <w:szCs w:val="24"/>
        </w:rPr>
        <w:t xml:space="preserve"> and beliefs. </w:t>
      </w:r>
    </w:p>
    <w:p w:rsidR="00CE65C1" w:rsidRPr="001B502D" w:rsidRDefault="00CE65C1" w:rsidP="001B502D">
      <w:pPr>
        <w:spacing w:after="0" w:line="480" w:lineRule="auto"/>
        <w:rPr>
          <w:rFonts w:ascii="Times New Roman" w:hAnsi="Times New Roman" w:cs="Times New Roman"/>
          <w:sz w:val="24"/>
          <w:szCs w:val="24"/>
        </w:rPr>
      </w:pPr>
    </w:p>
    <w:p w:rsidR="00CE65C1" w:rsidRPr="001B502D" w:rsidRDefault="00CE65C1" w:rsidP="001B502D">
      <w:pPr>
        <w:spacing w:after="0" w:line="480" w:lineRule="auto"/>
        <w:ind w:hanging="709"/>
        <w:rPr>
          <w:rFonts w:ascii="Times New Roman" w:hAnsi="Times New Roman" w:cs="Times New Roman"/>
          <w:sz w:val="24"/>
          <w:szCs w:val="24"/>
        </w:rPr>
      </w:pPr>
      <w:r w:rsidRPr="001B502D">
        <w:rPr>
          <w:rFonts w:ascii="Times New Roman" w:hAnsi="Times New Roman" w:cs="Times New Roman"/>
          <w:sz w:val="24"/>
          <w:szCs w:val="24"/>
        </w:rPr>
        <w:t>Ward, J. (2013). Quality Patient Care: Understanding Their Spiritual Needs. Nurse together. Retrieved March 15, 2016, from http://www.nursetogether.com/quality-patient-care-understanding-their-spiritual-needs</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Admission databases will often include culture and religion questions, but after assessment patients will usually feel that their spiritual needs are still unmet. To avoid this this article has some suggestions.</w:t>
      </w:r>
    </w:p>
    <w:p w:rsidR="00CE65C1" w:rsidRPr="001B502D" w:rsidRDefault="00C91827" w:rsidP="001B502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Appreciate client’s </w:t>
      </w:r>
      <w:r w:rsidR="00CE65C1" w:rsidRPr="001B502D">
        <w:rPr>
          <w:rFonts w:ascii="Times New Roman" w:hAnsi="Times New Roman" w:cs="Times New Roman"/>
          <w:sz w:val="24"/>
          <w:szCs w:val="24"/>
        </w:rPr>
        <w:t>emotion. If your patient breaks into tears offer a hug and words of comfort.</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Appreciate client’s culture. Be aware of their culture. If spending quiet time with relatives or praying alone is their culture, respect that.</w:t>
      </w:r>
    </w:p>
    <w:p w:rsidR="0044773B" w:rsidRDefault="00CE65C1" w:rsidP="00D04128">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Respect the patient. Do not impose your beliefs on your patient.</w:t>
      </w:r>
    </w:p>
    <w:p w:rsidR="00D04128" w:rsidRDefault="00D04128" w:rsidP="00D04128">
      <w:pPr>
        <w:spacing w:after="0" w:line="480" w:lineRule="auto"/>
        <w:rPr>
          <w:rFonts w:ascii="Times New Roman" w:hAnsi="Times New Roman" w:cs="Times New Roman"/>
          <w:sz w:val="24"/>
          <w:szCs w:val="24"/>
        </w:rPr>
      </w:pPr>
    </w:p>
    <w:bookmarkStart w:id="0" w:name="_GoBack"/>
    <w:p w:rsidR="00261FDE" w:rsidRPr="001B502D" w:rsidRDefault="000D0523" w:rsidP="0044773B">
      <w:pPr>
        <w:shd w:val="clear" w:color="auto" w:fill="FFFFFF"/>
        <w:spacing w:line="480" w:lineRule="auto"/>
        <w:ind w:hanging="567"/>
        <w:rPr>
          <w:rFonts w:ascii="Times New Roman" w:hAnsi="Times New Roman" w:cs="Times New Roman"/>
          <w:sz w:val="24"/>
          <w:szCs w:val="24"/>
        </w:rPr>
      </w:pPr>
      <w:r>
        <w:fldChar w:fldCharType="begin"/>
      </w:r>
      <w:r>
        <w:instrText xml:space="preserve"> HYPERLINK "http://www.ncbi.nlm.nih.gov/pubmed/?term=Narayanasamy%20A%5BAuthor%5D&amp;cauthor=true&amp;cauthor_uid=16879377" </w:instrText>
      </w:r>
      <w:r>
        <w:fldChar w:fldCharType="separate"/>
      </w:r>
      <w:proofErr w:type="gramStart"/>
      <w:r w:rsidR="00261FDE" w:rsidRPr="001B502D">
        <w:rPr>
          <w:rFonts w:ascii="Times New Roman" w:hAnsi="Times New Roman" w:cs="Times New Roman"/>
          <w:sz w:val="24"/>
          <w:szCs w:val="24"/>
        </w:rPr>
        <w:t>Narayanasamy, A</w:t>
      </w:r>
      <w:r>
        <w:rPr>
          <w:rFonts w:ascii="Times New Roman" w:hAnsi="Times New Roman" w:cs="Times New Roman"/>
          <w:sz w:val="24"/>
          <w:szCs w:val="24"/>
        </w:rPr>
        <w:fldChar w:fldCharType="end"/>
      </w:r>
      <w:r w:rsidR="00261FDE" w:rsidRPr="001B502D">
        <w:rPr>
          <w:rFonts w:ascii="Times New Roman" w:hAnsi="Times New Roman" w:cs="Times New Roman"/>
          <w:sz w:val="24"/>
          <w:szCs w:val="24"/>
        </w:rPr>
        <w:t>.</w:t>
      </w:r>
      <w:proofErr w:type="gramEnd"/>
      <w:r w:rsidR="00261FDE" w:rsidRPr="001B502D">
        <w:rPr>
          <w:rFonts w:ascii="Times New Roman" w:hAnsi="Times New Roman" w:cs="Times New Roman"/>
          <w:sz w:val="24"/>
          <w:szCs w:val="24"/>
        </w:rPr>
        <w:t xml:space="preserve"> (2011). </w:t>
      </w:r>
      <w:bookmarkEnd w:id="0"/>
      <w:proofErr w:type="gramStart"/>
      <w:r w:rsidR="00261FDE" w:rsidRPr="001B502D">
        <w:rPr>
          <w:rFonts w:ascii="Times New Roman" w:hAnsi="Times New Roman" w:cs="Times New Roman"/>
          <w:sz w:val="24"/>
          <w:szCs w:val="24"/>
        </w:rPr>
        <w:t>The</w:t>
      </w:r>
      <w:proofErr w:type="gramEnd"/>
      <w:r w:rsidR="00261FDE" w:rsidRPr="001B502D">
        <w:rPr>
          <w:rFonts w:ascii="Times New Roman" w:hAnsi="Times New Roman" w:cs="Times New Roman"/>
          <w:sz w:val="24"/>
          <w:szCs w:val="24"/>
        </w:rPr>
        <w:t xml:space="preserve"> impact of empirical studies of spirituality and culture on nurse education. 15(7):840-51. Retrieved March 15, 2016 from http://www.ncbi.nlm.nih.gov/pubmed/16879377</w:t>
      </w:r>
    </w:p>
    <w:p w:rsidR="00261FDE" w:rsidRPr="001B502D" w:rsidRDefault="00E50617" w:rsidP="001B502D">
      <w:pPr>
        <w:shd w:val="clear" w:color="auto" w:fill="FFFFFF"/>
        <w:spacing w:line="480" w:lineRule="auto"/>
        <w:rPr>
          <w:rFonts w:ascii="Times New Roman" w:hAnsi="Times New Roman" w:cs="Times New Roman"/>
          <w:sz w:val="24"/>
          <w:szCs w:val="24"/>
        </w:rPr>
      </w:pPr>
      <w:r w:rsidRPr="001B502D">
        <w:rPr>
          <w:rFonts w:ascii="Times New Roman" w:hAnsi="Times New Roman" w:cs="Times New Roman"/>
          <w:sz w:val="24"/>
          <w:szCs w:val="24"/>
        </w:rPr>
        <w:t>The paper aimed at sharing the number of empirical studies on holistic have had an impact on nursing education.</w:t>
      </w:r>
      <w:r w:rsidR="00AA2C40" w:rsidRPr="001B502D">
        <w:rPr>
          <w:rFonts w:ascii="Times New Roman" w:hAnsi="Times New Roman" w:cs="Times New Roman"/>
          <w:sz w:val="24"/>
          <w:szCs w:val="24"/>
        </w:rPr>
        <w:t xml:space="preserve"> After qualitative approaches, theories, models and conceptual literature on culture and spiritual care were developed.</w:t>
      </w:r>
      <w:r w:rsidR="00E30F14" w:rsidRPr="001B502D">
        <w:rPr>
          <w:rFonts w:ascii="Times New Roman" w:hAnsi="Times New Roman" w:cs="Times New Roman"/>
          <w:sz w:val="24"/>
          <w:szCs w:val="24"/>
        </w:rPr>
        <w:t xml:space="preserve"> The pap</w:t>
      </w:r>
      <w:r w:rsidR="00393BF1">
        <w:rPr>
          <w:rFonts w:ascii="Times New Roman" w:hAnsi="Times New Roman" w:cs="Times New Roman"/>
          <w:sz w:val="24"/>
          <w:szCs w:val="24"/>
        </w:rPr>
        <w:t xml:space="preserve">er offers evidence that impact </w:t>
      </w:r>
      <w:r w:rsidR="00E30F14" w:rsidRPr="001B502D">
        <w:rPr>
          <w:rFonts w:ascii="Times New Roman" w:hAnsi="Times New Roman" w:cs="Times New Roman"/>
          <w:sz w:val="24"/>
          <w:szCs w:val="24"/>
        </w:rPr>
        <w:t>on curriculum development in practice and education.</w:t>
      </w:r>
      <w:r w:rsidR="00393BF1">
        <w:rPr>
          <w:rFonts w:ascii="Times New Roman" w:hAnsi="Times New Roman" w:cs="Times New Roman"/>
          <w:sz w:val="24"/>
          <w:szCs w:val="24"/>
        </w:rPr>
        <w:t xml:space="preserve"> Study on c</w:t>
      </w:r>
      <w:r w:rsidR="00C93F65" w:rsidRPr="001B502D">
        <w:rPr>
          <w:rFonts w:ascii="Times New Roman" w:hAnsi="Times New Roman" w:cs="Times New Roman"/>
          <w:sz w:val="24"/>
          <w:szCs w:val="24"/>
        </w:rPr>
        <w:t>oping mechanism shows how patients use spiritual coping strategies through tough times. Critical incident research po</w:t>
      </w:r>
      <w:r w:rsidR="005008B8">
        <w:rPr>
          <w:rFonts w:ascii="Times New Roman" w:hAnsi="Times New Roman" w:cs="Times New Roman"/>
          <w:sz w:val="24"/>
          <w:szCs w:val="24"/>
        </w:rPr>
        <w:t>r</w:t>
      </w:r>
      <w:r w:rsidR="00C93F65" w:rsidRPr="001B502D">
        <w:rPr>
          <w:rFonts w:ascii="Times New Roman" w:hAnsi="Times New Roman" w:cs="Times New Roman"/>
          <w:sz w:val="24"/>
          <w:szCs w:val="24"/>
        </w:rPr>
        <w:t>tray</w:t>
      </w:r>
      <w:r w:rsidR="00393BF1">
        <w:rPr>
          <w:rFonts w:ascii="Times New Roman" w:hAnsi="Times New Roman" w:cs="Times New Roman"/>
          <w:sz w:val="24"/>
          <w:szCs w:val="24"/>
        </w:rPr>
        <w:t>s</w:t>
      </w:r>
      <w:r w:rsidR="00C93F65" w:rsidRPr="001B502D">
        <w:rPr>
          <w:rFonts w:ascii="Times New Roman" w:hAnsi="Times New Roman" w:cs="Times New Roman"/>
          <w:sz w:val="24"/>
          <w:szCs w:val="24"/>
        </w:rPr>
        <w:t xml:space="preserve"> </w:t>
      </w:r>
      <w:r w:rsidR="00393BF1">
        <w:rPr>
          <w:rFonts w:ascii="Times New Roman" w:hAnsi="Times New Roman" w:cs="Times New Roman"/>
          <w:sz w:val="24"/>
          <w:szCs w:val="24"/>
        </w:rPr>
        <w:t xml:space="preserve">a nurses’ role </w:t>
      </w:r>
      <w:r w:rsidR="00C93F65" w:rsidRPr="001B502D">
        <w:rPr>
          <w:rFonts w:ascii="Times New Roman" w:hAnsi="Times New Roman" w:cs="Times New Roman"/>
          <w:sz w:val="24"/>
          <w:szCs w:val="24"/>
        </w:rPr>
        <w:t xml:space="preserve">in spiritual care. It </w:t>
      </w:r>
      <w:r w:rsidR="00FB3C12">
        <w:rPr>
          <w:rFonts w:ascii="Times New Roman" w:hAnsi="Times New Roman" w:cs="Times New Roman"/>
          <w:sz w:val="24"/>
          <w:szCs w:val="24"/>
        </w:rPr>
        <w:t xml:space="preserve">offers scope for </w:t>
      </w:r>
      <w:r w:rsidR="00C93F65" w:rsidRPr="001B502D">
        <w:rPr>
          <w:rFonts w:ascii="Times New Roman" w:hAnsi="Times New Roman" w:cs="Times New Roman"/>
          <w:sz w:val="24"/>
          <w:szCs w:val="24"/>
        </w:rPr>
        <w:t>developing future care intervention models.</w:t>
      </w:r>
      <w:r w:rsidR="000A4F4C" w:rsidRPr="001B502D">
        <w:rPr>
          <w:rFonts w:ascii="Times New Roman" w:hAnsi="Times New Roman" w:cs="Times New Roman"/>
          <w:sz w:val="24"/>
          <w:szCs w:val="24"/>
        </w:rPr>
        <w:t xml:space="preserve"> Access model provides a model for care practice across diverse cultures.</w:t>
      </w:r>
    </w:p>
    <w:p w:rsidR="00CE65C1" w:rsidRPr="001B502D" w:rsidRDefault="00CE65C1" w:rsidP="001B502D">
      <w:pPr>
        <w:spacing w:after="0" w:line="480" w:lineRule="auto"/>
        <w:ind w:hanging="709"/>
        <w:rPr>
          <w:rFonts w:ascii="Times New Roman" w:hAnsi="Times New Roman" w:cs="Times New Roman"/>
          <w:sz w:val="24"/>
          <w:szCs w:val="24"/>
        </w:rPr>
      </w:pPr>
      <w:proofErr w:type="spellStart"/>
      <w:r w:rsidRPr="001B502D">
        <w:rPr>
          <w:rFonts w:ascii="Times New Roman" w:hAnsi="Times New Roman" w:cs="Times New Roman"/>
          <w:sz w:val="24"/>
          <w:szCs w:val="24"/>
        </w:rPr>
        <w:t>Ramezani</w:t>
      </w:r>
      <w:proofErr w:type="spellEnd"/>
      <w:r w:rsidRPr="001B502D">
        <w:rPr>
          <w:rFonts w:ascii="Times New Roman" w:hAnsi="Times New Roman" w:cs="Times New Roman"/>
          <w:sz w:val="24"/>
          <w:szCs w:val="24"/>
        </w:rPr>
        <w:t xml:space="preserve"> M, Ahmadi F, </w:t>
      </w:r>
      <w:proofErr w:type="spellStart"/>
      <w:r w:rsidRPr="001B502D">
        <w:rPr>
          <w:rFonts w:ascii="Times New Roman" w:hAnsi="Times New Roman" w:cs="Times New Roman"/>
          <w:sz w:val="24"/>
          <w:szCs w:val="24"/>
        </w:rPr>
        <w:t>Mohammadi</w:t>
      </w:r>
      <w:proofErr w:type="spellEnd"/>
      <w:r w:rsidRPr="001B502D">
        <w:rPr>
          <w:rFonts w:ascii="Times New Roman" w:hAnsi="Times New Roman" w:cs="Times New Roman"/>
          <w:sz w:val="24"/>
          <w:szCs w:val="24"/>
        </w:rPr>
        <w:t xml:space="preserve"> E, </w:t>
      </w:r>
      <w:proofErr w:type="spellStart"/>
      <w:r w:rsidRPr="001B502D">
        <w:rPr>
          <w:rFonts w:ascii="Times New Roman" w:hAnsi="Times New Roman" w:cs="Times New Roman"/>
          <w:sz w:val="24"/>
          <w:szCs w:val="24"/>
        </w:rPr>
        <w:t>Kazemnejad</w:t>
      </w:r>
      <w:proofErr w:type="spellEnd"/>
      <w:r w:rsidRPr="001B502D">
        <w:rPr>
          <w:rFonts w:ascii="Times New Roman" w:hAnsi="Times New Roman" w:cs="Times New Roman"/>
          <w:sz w:val="24"/>
          <w:szCs w:val="24"/>
        </w:rPr>
        <w:t>. (2014) Spiritual care in nursing: a concept analysis. Int</w:t>
      </w:r>
      <w:r w:rsidR="002D6813" w:rsidRPr="001B502D">
        <w:rPr>
          <w:rFonts w:ascii="Times New Roman" w:hAnsi="Times New Roman" w:cs="Times New Roman"/>
          <w:sz w:val="24"/>
          <w:szCs w:val="24"/>
        </w:rPr>
        <w:t>.</w:t>
      </w:r>
      <w:r w:rsidRPr="001B502D">
        <w:rPr>
          <w:rFonts w:ascii="Times New Roman" w:hAnsi="Times New Roman" w:cs="Times New Roman"/>
          <w:sz w:val="24"/>
          <w:szCs w:val="24"/>
        </w:rPr>
        <w:t xml:space="preserve"> </w:t>
      </w:r>
      <w:proofErr w:type="spellStart"/>
      <w:r w:rsidRPr="001B502D">
        <w:rPr>
          <w:rFonts w:ascii="Times New Roman" w:hAnsi="Times New Roman" w:cs="Times New Roman"/>
          <w:sz w:val="24"/>
          <w:szCs w:val="24"/>
        </w:rPr>
        <w:t>Nurs</w:t>
      </w:r>
      <w:proofErr w:type="spellEnd"/>
      <w:r w:rsidRPr="001B502D">
        <w:rPr>
          <w:rFonts w:ascii="Times New Roman" w:hAnsi="Times New Roman" w:cs="Times New Roman"/>
          <w:sz w:val="24"/>
          <w:szCs w:val="24"/>
        </w:rPr>
        <w:t xml:space="preserve"> Rev. 61(2):211-9. Retrieved March 14, 2016, from </w:t>
      </w:r>
    </w:p>
    <w:p w:rsidR="00CE65C1" w:rsidRPr="001B502D" w:rsidRDefault="00CE65C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http://www.ncbi.nlm.nih.gov/pubmed/24712404</w:t>
      </w:r>
    </w:p>
    <w:p w:rsidR="003E62A8" w:rsidRPr="001B502D" w:rsidRDefault="00D61801" w:rsidP="001B502D">
      <w:pPr>
        <w:spacing w:after="0" w:line="480" w:lineRule="auto"/>
        <w:rPr>
          <w:rFonts w:ascii="Times New Roman" w:hAnsi="Times New Roman" w:cs="Times New Roman"/>
          <w:sz w:val="24"/>
          <w:szCs w:val="24"/>
        </w:rPr>
      </w:pPr>
      <w:r w:rsidRPr="001B502D">
        <w:rPr>
          <w:rFonts w:ascii="Times New Roman" w:hAnsi="Times New Roman" w:cs="Times New Roman"/>
          <w:sz w:val="24"/>
          <w:szCs w:val="24"/>
        </w:rPr>
        <w:t xml:space="preserve">This analysis shows that attributes of holistic care are creation of a spirit-nurturing environment, therapeutic intervention that is meaning centered, therapeutic use of self and a healing </w:t>
      </w:r>
      <w:r w:rsidR="00FA2784" w:rsidRPr="001B502D">
        <w:rPr>
          <w:rFonts w:ascii="Times New Roman" w:hAnsi="Times New Roman" w:cs="Times New Roman"/>
          <w:sz w:val="24"/>
          <w:szCs w:val="24"/>
        </w:rPr>
        <w:t>presence</w:t>
      </w:r>
      <w:r w:rsidRPr="001B502D">
        <w:rPr>
          <w:rFonts w:ascii="Times New Roman" w:hAnsi="Times New Roman" w:cs="Times New Roman"/>
          <w:sz w:val="24"/>
          <w:szCs w:val="24"/>
        </w:rPr>
        <w:t>.</w:t>
      </w:r>
      <w:r w:rsidR="00AE72C8" w:rsidRPr="001B502D">
        <w:rPr>
          <w:rFonts w:ascii="Times New Roman" w:hAnsi="Times New Roman" w:cs="Times New Roman"/>
          <w:sz w:val="24"/>
          <w:szCs w:val="24"/>
        </w:rPr>
        <w:t xml:space="preserve"> Holistic care is </w:t>
      </w:r>
      <w:r w:rsidR="00496FD1" w:rsidRPr="001B502D">
        <w:rPr>
          <w:rFonts w:ascii="Times New Roman" w:hAnsi="Times New Roman" w:cs="Times New Roman"/>
          <w:sz w:val="24"/>
          <w:szCs w:val="24"/>
        </w:rPr>
        <w:t>dynamic, subjective, and a unique element of care integrating all other elements.</w:t>
      </w:r>
    </w:p>
    <w:p w:rsidR="00CE65C1" w:rsidRPr="001B502D" w:rsidRDefault="00CE65C1" w:rsidP="001B502D">
      <w:pPr>
        <w:spacing w:after="0" w:line="480" w:lineRule="auto"/>
        <w:rPr>
          <w:rFonts w:ascii="Times New Roman" w:hAnsi="Times New Roman" w:cs="Times New Roman"/>
          <w:sz w:val="24"/>
          <w:szCs w:val="24"/>
        </w:rPr>
      </w:pPr>
      <w:proofErr w:type="gramStart"/>
      <w:r w:rsidRPr="001B502D">
        <w:rPr>
          <w:rFonts w:ascii="Times New Roman" w:hAnsi="Times New Roman" w:cs="Times New Roman"/>
          <w:sz w:val="24"/>
          <w:szCs w:val="24"/>
        </w:rPr>
        <w:t>Provision of holistic care results to positive consequences.</w:t>
      </w:r>
      <w:proofErr w:type="gramEnd"/>
      <w:r w:rsidRPr="001B502D">
        <w:rPr>
          <w:rFonts w:ascii="Times New Roman" w:hAnsi="Times New Roman" w:cs="Times New Roman"/>
          <w:sz w:val="24"/>
          <w:szCs w:val="24"/>
        </w:rPr>
        <w:t xml:space="preserve"> It leads to spiritual awareness for nurses and heals patients.</w:t>
      </w:r>
      <w:r w:rsidR="00344C36" w:rsidRPr="001B502D">
        <w:rPr>
          <w:rFonts w:ascii="Times New Roman" w:hAnsi="Times New Roman" w:cs="Times New Roman"/>
          <w:sz w:val="24"/>
          <w:szCs w:val="24"/>
        </w:rPr>
        <w:t xml:space="preserve"> Definition of spiritual care found in this study can help educators, faith </w:t>
      </w:r>
      <w:r w:rsidR="00344C36" w:rsidRPr="001B502D">
        <w:rPr>
          <w:rFonts w:ascii="Times New Roman" w:hAnsi="Times New Roman" w:cs="Times New Roman"/>
          <w:sz w:val="24"/>
          <w:szCs w:val="24"/>
        </w:rPr>
        <w:lastRenderedPageBreak/>
        <w:t>community nurses and nurse managers implement Evidence Based health policies, quality assessment guidelines, staff training programs to ensure that all care givers and nurses are capable of including holistic care in practice.</w:t>
      </w:r>
    </w:p>
    <w:p w:rsidR="00395180" w:rsidRPr="001B502D" w:rsidRDefault="00395180" w:rsidP="001B502D">
      <w:pPr>
        <w:spacing w:after="0" w:line="480" w:lineRule="auto"/>
        <w:ind w:hanging="709"/>
        <w:rPr>
          <w:rFonts w:ascii="Times New Roman" w:hAnsi="Times New Roman" w:cs="Times New Roman"/>
          <w:sz w:val="24"/>
          <w:szCs w:val="24"/>
        </w:rPr>
      </w:pPr>
    </w:p>
    <w:p w:rsidR="00861F6B" w:rsidRDefault="000D0523" w:rsidP="00861F6B">
      <w:pPr>
        <w:shd w:val="clear" w:color="auto" w:fill="FFFFFF"/>
        <w:spacing w:line="480" w:lineRule="auto"/>
        <w:ind w:hanging="567"/>
        <w:rPr>
          <w:rFonts w:ascii="Times New Roman" w:hAnsi="Times New Roman" w:cs="Times New Roman"/>
          <w:sz w:val="24"/>
          <w:szCs w:val="24"/>
        </w:rPr>
      </w:pPr>
      <w:hyperlink r:id="rId10" w:history="1">
        <w:proofErr w:type="spellStart"/>
        <w:proofErr w:type="gramStart"/>
        <w:r w:rsidR="00B44D0A" w:rsidRPr="001B502D">
          <w:rPr>
            <w:rFonts w:ascii="Times New Roman" w:hAnsi="Times New Roman" w:cs="Times New Roman"/>
            <w:sz w:val="24"/>
            <w:szCs w:val="24"/>
          </w:rPr>
          <w:t>Lemmer</w:t>
        </w:r>
        <w:proofErr w:type="spellEnd"/>
        <w:r w:rsidR="00B44D0A" w:rsidRPr="001B502D">
          <w:rPr>
            <w:rFonts w:ascii="Times New Roman" w:hAnsi="Times New Roman" w:cs="Times New Roman"/>
            <w:sz w:val="24"/>
            <w:szCs w:val="24"/>
          </w:rPr>
          <w:t>, C. M</w:t>
        </w:r>
      </w:hyperlink>
      <w:r w:rsidR="00B44D0A" w:rsidRPr="001B502D">
        <w:rPr>
          <w:rFonts w:ascii="Times New Roman" w:hAnsi="Times New Roman" w:cs="Times New Roman"/>
          <w:sz w:val="24"/>
          <w:szCs w:val="24"/>
        </w:rPr>
        <w:t>.</w:t>
      </w:r>
      <w:proofErr w:type="gramEnd"/>
      <w:r w:rsidR="00B44D0A" w:rsidRPr="001B502D">
        <w:rPr>
          <w:rFonts w:ascii="Times New Roman" w:hAnsi="Times New Roman" w:cs="Times New Roman"/>
          <w:sz w:val="24"/>
          <w:szCs w:val="24"/>
        </w:rPr>
        <w:t xml:space="preserve"> </w:t>
      </w:r>
      <w:proofErr w:type="gramStart"/>
      <w:r w:rsidR="00B44D0A" w:rsidRPr="001B502D">
        <w:rPr>
          <w:rFonts w:ascii="Times New Roman" w:hAnsi="Times New Roman" w:cs="Times New Roman"/>
          <w:sz w:val="24"/>
          <w:szCs w:val="24"/>
        </w:rPr>
        <w:t>(2012). Recognizing and caring for spiritual needs of clients.</w:t>
      </w:r>
      <w:proofErr w:type="gramEnd"/>
      <w:r w:rsidR="00B44D0A" w:rsidRPr="001B502D">
        <w:rPr>
          <w:rFonts w:ascii="Times New Roman" w:hAnsi="Times New Roman" w:cs="Times New Roman"/>
          <w:sz w:val="24"/>
          <w:szCs w:val="24"/>
        </w:rPr>
        <w:t xml:space="preserve"> </w:t>
      </w:r>
      <w:proofErr w:type="gramStart"/>
      <w:r w:rsidR="00B44D0A" w:rsidRPr="001B502D">
        <w:rPr>
          <w:rFonts w:ascii="Times New Roman" w:hAnsi="Times New Roman" w:cs="Times New Roman"/>
          <w:sz w:val="24"/>
          <w:szCs w:val="24"/>
        </w:rPr>
        <w:t xml:space="preserve">J Holist </w:t>
      </w:r>
      <w:proofErr w:type="spellStart"/>
      <w:r w:rsidR="00B44D0A" w:rsidRPr="001B502D">
        <w:rPr>
          <w:rFonts w:ascii="Times New Roman" w:hAnsi="Times New Roman" w:cs="Times New Roman"/>
          <w:sz w:val="24"/>
          <w:szCs w:val="24"/>
        </w:rPr>
        <w:t>Nurs</w:t>
      </w:r>
      <w:proofErr w:type="spellEnd"/>
      <w:r w:rsidR="00B44D0A" w:rsidRPr="001B502D">
        <w:rPr>
          <w:rFonts w:ascii="Times New Roman" w:hAnsi="Times New Roman" w:cs="Times New Roman"/>
          <w:sz w:val="24"/>
          <w:szCs w:val="24"/>
        </w:rPr>
        <w:t>.</w:t>
      </w:r>
      <w:proofErr w:type="gramEnd"/>
      <w:r w:rsidR="00B44D0A" w:rsidRPr="001B502D">
        <w:rPr>
          <w:rFonts w:ascii="Times New Roman" w:hAnsi="Times New Roman" w:cs="Times New Roman"/>
          <w:color w:val="000000"/>
          <w:sz w:val="24"/>
          <w:szCs w:val="24"/>
        </w:rPr>
        <w:t xml:space="preserve"> </w:t>
      </w:r>
      <w:r w:rsidR="00B44D0A" w:rsidRPr="001B502D">
        <w:rPr>
          <w:rFonts w:ascii="Times New Roman" w:hAnsi="Times New Roman" w:cs="Times New Roman"/>
          <w:sz w:val="24"/>
          <w:szCs w:val="24"/>
        </w:rPr>
        <w:t>23(3):310-22</w:t>
      </w:r>
    </w:p>
    <w:p w:rsidR="00601CBB" w:rsidRPr="001B502D" w:rsidRDefault="00E736FA" w:rsidP="00861F6B">
      <w:pPr>
        <w:shd w:val="clear" w:color="auto" w:fill="FFFFFF"/>
        <w:spacing w:line="480" w:lineRule="auto"/>
        <w:rPr>
          <w:rFonts w:ascii="Times New Roman" w:hAnsi="Times New Roman" w:cs="Times New Roman"/>
          <w:sz w:val="24"/>
          <w:szCs w:val="24"/>
        </w:rPr>
      </w:pPr>
      <w:r w:rsidRPr="001B502D">
        <w:rPr>
          <w:rFonts w:ascii="Times New Roman" w:hAnsi="Times New Roman" w:cs="Times New Roman"/>
          <w:sz w:val="24"/>
          <w:szCs w:val="24"/>
        </w:rPr>
        <w:t>According to this article, nurses the concept of spiritual needs may be found more useful than “spirituality” in guiding decisions for practice and development of a curriculum.</w:t>
      </w:r>
      <w:r w:rsidR="009B4870" w:rsidRPr="001B502D">
        <w:rPr>
          <w:rFonts w:ascii="Times New Roman" w:hAnsi="Times New Roman" w:cs="Times New Roman"/>
          <w:sz w:val="24"/>
          <w:szCs w:val="24"/>
        </w:rPr>
        <w:t xml:space="preserve"> In the study a review of theological and nursing literature was done with more focus on addressing holistic dimension.</w:t>
      </w:r>
      <w:r w:rsidR="00E3690B" w:rsidRPr="001B502D">
        <w:rPr>
          <w:rFonts w:ascii="Times New Roman" w:hAnsi="Times New Roman" w:cs="Times New Roman"/>
          <w:sz w:val="24"/>
          <w:szCs w:val="24"/>
        </w:rPr>
        <w:t xml:space="preserve"> In this study, 4 cases were analyzed.</w:t>
      </w:r>
      <w:r w:rsidR="00D54945" w:rsidRPr="001B502D">
        <w:rPr>
          <w:rFonts w:ascii="Times New Roman" w:hAnsi="Times New Roman" w:cs="Times New Roman"/>
          <w:sz w:val="24"/>
          <w:szCs w:val="24"/>
        </w:rPr>
        <w:t xml:space="preserve"> It found out that utilizing aspects of spiritual dimension is essential in recognizing patients’ spiritual needs.</w:t>
      </w:r>
    </w:p>
    <w:p w:rsidR="00395180" w:rsidRPr="00393BF1" w:rsidRDefault="00601CBB" w:rsidP="00393BF1">
      <w:pPr>
        <w:shd w:val="clear" w:color="auto" w:fill="FFFFFF"/>
        <w:spacing w:line="480" w:lineRule="auto"/>
        <w:rPr>
          <w:rFonts w:ascii="Times New Roman" w:hAnsi="Times New Roman" w:cs="Times New Roman"/>
          <w:sz w:val="24"/>
          <w:szCs w:val="24"/>
        </w:rPr>
      </w:pPr>
      <w:r w:rsidRPr="001B502D">
        <w:rPr>
          <w:rFonts w:ascii="Times New Roman" w:hAnsi="Times New Roman" w:cs="Times New Roman"/>
          <w:sz w:val="24"/>
          <w:szCs w:val="24"/>
        </w:rPr>
        <w:t>Care givers, faith based community nurses</w:t>
      </w:r>
      <w:r w:rsidR="00393BF1">
        <w:rPr>
          <w:rFonts w:ascii="Times New Roman" w:hAnsi="Times New Roman" w:cs="Times New Roman"/>
          <w:sz w:val="24"/>
          <w:szCs w:val="24"/>
        </w:rPr>
        <w:t>,</w:t>
      </w:r>
      <w:r w:rsidRPr="001B502D">
        <w:rPr>
          <w:rFonts w:ascii="Times New Roman" w:hAnsi="Times New Roman" w:cs="Times New Roman"/>
          <w:sz w:val="24"/>
          <w:szCs w:val="24"/>
        </w:rPr>
        <w:t xml:space="preserve"> and other staff in th</w:t>
      </w:r>
      <w:r w:rsidR="00393BF1">
        <w:rPr>
          <w:rFonts w:ascii="Times New Roman" w:hAnsi="Times New Roman" w:cs="Times New Roman"/>
          <w:sz w:val="24"/>
          <w:szCs w:val="24"/>
        </w:rPr>
        <w:t xml:space="preserve">e nursing fraternity require one to </w:t>
      </w:r>
      <w:r w:rsidRPr="001B502D">
        <w:rPr>
          <w:rFonts w:ascii="Times New Roman" w:hAnsi="Times New Roman" w:cs="Times New Roman"/>
          <w:sz w:val="24"/>
          <w:szCs w:val="24"/>
        </w:rPr>
        <w:t xml:space="preserve">examine </w:t>
      </w:r>
      <w:r w:rsidR="00393BF1">
        <w:rPr>
          <w:rFonts w:ascii="Times New Roman" w:hAnsi="Times New Roman" w:cs="Times New Roman"/>
          <w:sz w:val="24"/>
          <w:szCs w:val="24"/>
        </w:rPr>
        <w:t xml:space="preserve">the </w:t>
      </w:r>
      <w:r w:rsidRPr="001B502D">
        <w:rPr>
          <w:rFonts w:ascii="Times New Roman" w:hAnsi="Times New Roman" w:cs="Times New Roman"/>
          <w:sz w:val="24"/>
          <w:szCs w:val="24"/>
        </w:rPr>
        <w:t>curricula so as to include appropriately the intervention and assessment of spiritual/holistic needs.</w:t>
      </w:r>
    </w:p>
    <w:p w:rsidR="00395180" w:rsidRPr="001B502D" w:rsidRDefault="00395180" w:rsidP="00EE0D3A">
      <w:pPr>
        <w:spacing w:after="0" w:line="480" w:lineRule="auto"/>
        <w:rPr>
          <w:rFonts w:ascii="Times New Roman" w:eastAsia="Times New Roman" w:hAnsi="Times New Roman" w:cs="Times New Roman"/>
          <w:b/>
          <w:color w:val="333333"/>
          <w:sz w:val="24"/>
          <w:szCs w:val="24"/>
        </w:rPr>
      </w:pPr>
    </w:p>
    <w:p w:rsidR="00670F29" w:rsidRPr="00670F29" w:rsidRDefault="00670F29" w:rsidP="00670F29">
      <w:pPr>
        <w:spacing w:after="0" w:line="480" w:lineRule="auto"/>
        <w:ind w:hanging="567"/>
        <w:rPr>
          <w:rFonts w:ascii="Times New Roman" w:eastAsia="Times New Roman" w:hAnsi="Times New Roman" w:cs="Times New Roman"/>
          <w:color w:val="333333"/>
          <w:sz w:val="24"/>
          <w:szCs w:val="24"/>
        </w:rPr>
      </w:pPr>
      <w:proofErr w:type="spellStart"/>
      <w:r w:rsidRPr="00670F29">
        <w:rPr>
          <w:rFonts w:ascii="Times New Roman" w:eastAsia="Times New Roman" w:hAnsi="Times New Roman" w:cs="Times New Roman"/>
          <w:color w:val="333333"/>
          <w:sz w:val="24"/>
          <w:szCs w:val="24"/>
        </w:rPr>
        <w:t>Culliford</w:t>
      </w:r>
      <w:proofErr w:type="spellEnd"/>
      <w:r w:rsidRPr="00670F29">
        <w:rPr>
          <w:rFonts w:ascii="Times New Roman" w:eastAsia="Times New Roman" w:hAnsi="Times New Roman" w:cs="Times New Roman"/>
          <w:color w:val="333333"/>
          <w:sz w:val="24"/>
          <w:szCs w:val="24"/>
        </w:rPr>
        <w:t xml:space="preserve">, L. (2011). </w:t>
      </w:r>
      <w:proofErr w:type="gramStart"/>
      <w:r w:rsidRPr="00670F29">
        <w:rPr>
          <w:rFonts w:ascii="Times New Roman" w:eastAsia="Times New Roman" w:hAnsi="Times New Roman" w:cs="Times New Roman"/>
          <w:color w:val="333333"/>
          <w:sz w:val="24"/>
          <w:szCs w:val="24"/>
        </w:rPr>
        <w:t>Advancing on the Spiritual Path II: Religious Spiritual Practices.</w:t>
      </w:r>
      <w:proofErr w:type="gramEnd"/>
      <w:r w:rsidRPr="00670F29">
        <w:rPr>
          <w:rFonts w:ascii="Times New Roman" w:eastAsia="Times New Roman" w:hAnsi="Times New Roman" w:cs="Times New Roman"/>
          <w:color w:val="333333"/>
          <w:sz w:val="24"/>
          <w:szCs w:val="24"/>
        </w:rPr>
        <w:t xml:space="preserve"> Retrieved March 21, 2016, from https://www.psychologytoday.com/blog/spiritual-wisdom-secular-times/201108/advancing-the-spiritual-path-2-religious-spiritual</w:t>
      </w:r>
    </w:p>
    <w:p w:rsidR="00670F29" w:rsidRPr="00670F29" w:rsidRDefault="00670F29" w:rsidP="00670F29">
      <w:pPr>
        <w:spacing w:after="0" w:line="480" w:lineRule="auto"/>
        <w:ind w:hanging="567"/>
        <w:rPr>
          <w:rFonts w:ascii="Times New Roman" w:eastAsia="Times New Roman" w:hAnsi="Times New Roman" w:cs="Times New Roman"/>
          <w:color w:val="333333"/>
          <w:sz w:val="24"/>
          <w:szCs w:val="24"/>
        </w:rPr>
      </w:pPr>
      <w:r w:rsidRPr="00670F29">
        <w:rPr>
          <w:rFonts w:ascii="Times New Roman" w:eastAsia="Times New Roman" w:hAnsi="Times New Roman" w:cs="Times New Roman"/>
          <w:color w:val="333333"/>
          <w:sz w:val="24"/>
          <w:szCs w:val="24"/>
        </w:rPr>
        <w:tab/>
        <w:t>According to this article, people often find themselves in spiritual practices without knowing it or without formally identifying. Spiritual exposure increases when one regularly takes part in forms of spiritual practice. Spiritual practice ranges from secular to religious activities. Washing dishes or cutting glass can be considered as spiritual practices provided</w:t>
      </w:r>
      <w:r>
        <w:rPr>
          <w:rFonts w:ascii="Times New Roman" w:eastAsia="Times New Roman" w:hAnsi="Times New Roman" w:cs="Times New Roman"/>
          <w:color w:val="333333"/>
          <w:sz w:val="24"/>
          <w:szCs w:val="24"/>
        </w:rPr>
        <w:t xml:space="preserve"> they are undertaken </w:t>
      </w:r>
      <w:r>
        <w:rPr>
          <w:rFonts w:ascii="Times New Roman" w:eastAsia="Times New Roman" w:hAnsi="Times New Roman" w:cs="Times New Roman"/>
          <w:color w:val="333333"/>
          <w:sz w:val="24"/>
          <w:szCs w:val="24"/>
        </w:rPr>
        <w:lastRenderedPageBreak/>
        <w:t xml:space="preserve">mindful. </w:t>
      </w:r>
      <w:r w:rsidRPr="00670F29">
        <w:rPr>
          <w:rFonts w:ascii="Times New Roman" w:eastAsia="Times New Roman" w:hAnsi="Times New Roman" w:cs="Times New Roman"/>
          <w:color w:val="333333"/>
          <w:sz w:val="24"/>
          <w:szCs w:val="24"/>
        </w:rPr>
        <w:t xml:space="preserve"> According to research, being part of a group or tradition and doing community based activities brings with it health benefits. The religion does not matter.  Other religious spiritual practice are reading the bible and worshiping – honoring God. </w:t>
      </w:r>
    </w:p>
    <w:p w:rsidR="00670F29" w:rsidRDefault="00670F29" w:rsidP="00670F29">
      <w:pPr>
        <w:spacing w:after="0" w:line="480" w:lineRule="auto"/>
        <w:ind w:hanging="567"/>
        <w:rPr>
          <w:rFonts w:ascii="Times New Roman" w:eastAsia="Times New Roman" w:hAnsi="Times New Roman" w:cs="Times New Roman"/>
          <w:color w:val="333333"/>
          <w:sz w:val="24"/>
          <w:szCs w:val="24"/>
        </w:rPr>
      </w:pPr>
      <w:r w:rsidRPr="00670F2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Pr="00670F29">
        <w:rPr>
          <w:rFonts w:ascii="Times New Roman" w:eastAsia="Times New Roman" w:hAnsi="Times New Roman" w:cs="Times New Roman"/>
          <w:color w:val="333333"/>
          <w:sz w:val="24"/>
          <w:szCs w:val="24"/>
        </w:rPr>
        <w:t xml:space="preserve"> Meditation and pilgrimage, though not undertaken frequently, are spiritual practices that can provide turning points as well as provide opportunities for progressing towards spiritual maturity. Finally, playing, listening and singing sacred music (sacred music range from hymns, devotional chants to songs) whether solemnly or joyfully regardless of the situation (regular or specia</w:t>
      </w:r>
      <w:r>
        <w:rPr>
          <w:rFonts w:ascii="Times New Roman" w:eastAsia="Times New Roman" w:hAnsi="Times New Roman" w:cs="Times New Roman"/>
          <w:color w:val="333333"/>
          <w:sz w:val="24"/>
          <w:szCs w:val="24"/>
        </w:rPr>
        <w:t>l), can open us up spiritually.</w:t>
      </w:r>
    </w:p>
    <w:p w:rsidR="00395180" w:rsidRPr="001B502D" w:rsidRDefault="00395180" w:rsidP="00670F29">
      <w:pPr>
        <w:spacing w:after="0" w:line="480" w:lineRule="auto"/>
        <w:ind w:hanging="567"/>
        <w:rPr>
          <w:rFonts w:ascii="Times New Roman" w:eastAsia="Times New Roman" w:hAnsi="Times New Roman" w:cs="Times New Roman"/>
          <w:color w:val="333333"/>
          <w:sz w:val="24"/>
          <w:szCs w:val="24"/>
        </w:rPr>
      </w:pPr>
      <w:r w:rsidRPr="001B502D">
        <w:rPr>
          <w:rFonts w:ascii="Times New Roman" w:eastAsia="Times New Roman" w:hAnsi="Times New Roman" w:cs="Times New Roman"/>
          <w:color w:val="333333"/>
          <w:sz w:val="24"/>
          <w:szCs w:val="24"/>
        </w:rPr>
        <w:t xml:space="preserve">Best M, </w:t>
      </w:r>
      <w:proofErr w:type="spellStart"/>
      <w:r w:rsidRPr="001B502D">
        <w:rPr>
          <w:rFonts w:ascii="Times New Roman" w:eastAsia="Times New Roman" w:hAnsi="Times New Roman" w:cs="Times New Roman"/>
          <w:color w:val="333333"/>
          <w:sz w:val="24"/>
          <w:szCs w:val="24"/>
        </w:rPr>
        <w:t>Butow</w:t>
      </w:r>
      <w:proofErr w:type="spellEnd"/>
      <w:r w:rsidRPr="001B502D">
        <w:rPr>
          <w:rFonts w:ascii="Times New Roman" w:eastAsia="Times New Roman" w:hAnsi="Times New Roman" w:cs="Times New Roman"/>
          <w:color w:val="333333"/>
          <w:sz w:val="24"/>
          <w:szCs w:val="24"/>
        </w:rPr>
        <w:t xml:space="preserve"> P, </w:t>
      </w:r>
      <w:proofErr w:type="spellStart"/>
      <w:r w:rsidRPr="001B502D">
        <w:rPr>
          <w:rFonts w:ascii="Times New Roman" w:eastAsia="Times New Roman" w:hAnsi="Times New Roman" w:cs="Times New Roman"/>
          <w:color w:val="333333"/>
          <w:sz w:val="24"/>
          <w:szCs w:val="24"/>
        </w:rPr>
        <w:t>Olver</w:t>
      </w:r>
      <w:proofErr w:type="spellEnd"/>
      <w:r w:rsidRPr="001B502D">
        <w:rPr>
          <w:rFonts w:ascii="Times New Roman" w:eastAsia="Times New Roman" w:hAnsi="Times New Roman" w:cs="Times New Roman"/>
          <w:color w:val="333333"/>
          <w:sz w:val="24"/>
          <w:szCs w:val="24"/>
        </w:rPr>
        <w:t xml:space="preserve"> I. (2015). Doctors discussing religi</w:t>
      </w:r>
      <w:r w:rsidR="00670F29">
        <w:rPr>
          <w:rFonts w:ascii="Times New Roman" w:eastAsia="Times New Roman" w:hAnsi="Times New Roman" w:cs="Times New Roman"/>
          <w:color w:val="333333"/>
          <w:sz w:val="24"/>
          <w:szCs w:val="24"/>
        </w:rPr>
        <w:t xml:space="preserve">on &amp; spirituality: A systematic </w:t>
      </w:r>
      <w:r w:rsidRPr="001B502D">
        <w:rPr>
          <w:rFonts w:ascii="Times New Roman" w:eastAsia="Times New Roman" w:hAnsi="Times New Roman" w:cs="Times New Roman"/>
          <w:color w:val="333333"/>
          <w:sz w:val="24"/>
          <w:szCs w:val="24"/>
        </w:rPr>
        <w:t>literature review. Retrieved March 14, 2016, from http://www.ncbi.nlm.nih.gov/pubmed/26269325</w:t>
      </w:r>
    </w:p>
    <w:p w:rsidR="00395180" w:rsidRPr="001B502D" w:rsidRDefault="00395180" w:rsidP="001B502D">
      <w:pPr>
        <w:spacing w:after="0" w:line="480" w:lineRule="auto"/>
        <w:rPr>
          <w:rFonts w:ascii="Times New Roman" w:eastAsia="Times New Roman" w:hAnsi="Times New Roman" w:cs="Times New Roman"/>
          <w:color w:val="333333"/>
          <w:sz w:val="24"/>
          <w:szCs w:val="24"/>
        </w:rPr>
      </w:pPr>
      <w:r w:rsidRPr="001B502D">
        <w:rPr>
          <w:rFonts w:ascii="Times New Roman" w:eastAsia="Times New Roman" w:hAnsi="Times New Roman" w:cs="Times New Roman"/>
          <w:color w:val="333333"/>
          <w:sz w:val="24"/>
          <w:szCs w:val="24"/>
        </w:rPr>
        <w:t xml:space="preserve">Standard empathetic communication skills and caring behaviors go a long way in improving patient satisfaction and quality perception while reducing emotional distress. Patients attribute emotional sense of wellbeing to quality nursing care. They expect the care givers to make them feel better, more at ease, comfortable and more active. </w:t>
      </w:r>
    </w:p>
    <w:p w:rsidR="00395180" w:rsidRPr="001B502D" w:rsidRDefault="00395180" w:rsidP="001B502D">
      <w:pPr>
        <w:spacing w:after="0" w:line="480" w:lineRule="auto"/>
        <w:rPr>
          <w:rFonts w:ascii="Times New Roman" w:hAnsi="Times New Roman" w:cs="Times New Roman"/>
          <w:sz w:val="24"/>
          <w:szCs w:val="24"/>
        </w:rPr>
      </w:pPr>
    </w:p>
    <w:sectPr w:rsidR="00395180" w:rsidRPr="001B502D" w:rsidSect="00115E4D">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23" w:rsidRDefault="000D0523" w:rsidP="00115E4D">
      <w:pPr>
        <w:spacing w:after="0" w:line="240" w:lineRule="auto"/>
      </w:pPr>
      <w:r>
        <w:separator/>
      </w:r>
    </w:p>
  </w:endnote>
  <w:endnote w:type="continuationSeparator" w:id="0">
    <w:p w:rsidR="000D0523" w:rsidRDefault="000D0523" w:rsidP="0011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23" w:rsidRDefault="000D0523" w:rsidP="00115E4D">
      <w:pPr>
        <w:spacing w:after="0" w:line="240" w:lineRule="auto"/>
      </w:pPr>
      <w:r>
        <w:separator/>
      </w:r>
    </w:p>
  </w:footnote>
  <w:footnote w:type="continuationSeparator" w:id="0">
    <w:p w:rsidR="000D0523" w:rsidRDefault="000D0523" w:rsidP="00115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633780"/>
      <w:docPartObj>
        <w:docPartGallery w:val="Page Numbers (Top of Page)"/>
        <w:docPartUnique/>
      </w:docPartObj>
    </w:sdtPr>
    <w:sdtEndPr>
      <w:rPr>
        <w:noProof/>
      </w:rPr>
    </w:sdtEndPr>
    <w:sdtContent>
      <w:p w:rsidR="00115E4D" w:rsidRDefault="00115E4D" w:rsidP="00115E4D">
        <w:pPr>
          <w:spacing w:after="0" w:line="480" w:lineRule="auto"/>
        </w:pPr>
        <w:r>
          <w:rPr>
            <w:rFonts w:ascii="Times New Roman" w:hAnsi="Times New Roman" w:cs="Times New Roman"/>
            <w:sz w:val="24"/>
            <w:szCs w:val="24"/>
          </w:rPr>
          <w:t>Successful strategies to address spiritual needs of clients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sdtContent>
  </w:sdt>
  <w:p w:rsidR="00115E4D" w:rsidRDefault="00115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E4D" w:rsidRDefault="00115E4D" w:rsidP="00115E4D">
    <w:pPr>
      <w:spacing w:after="0" w:line="480" w:lineRule="auto"/>
      <w:rPr>
        <w:rFonts w:ascii="Times New Roman" w:hAnsi="Times New Roman" w:cs="Times New Roman"/>
        <w:sz w:val="24"/>
        <w:szCs w:val="24"/>
      </w:rPr>
    </w:pPr>
    <w:r>
      <w:rPr>
        <w:rFonts w:ascii="Times New Roman" w:hAnsi="Times New Roman" w:cs="Times New Roman"/>
        <w:sz w:val="24"/>
        <w:szCs w:val="24"/>
      </w:rPr>
      <w:t>Running head: Successful strategies to address spiritual needs of clients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15E4D" w:rsidRDefault="00115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3A"/>
    <w:rsid w:val="000038A8"/>
    <w:rsid w:val="0008611F"/>
    <w:rsid w:val="000A4F4C"/>
    <w:rsid w:val="000D0523"/>
    <w:rsid w:val="000D57C5"/>
    <w:rsid w:val="000E686C"/>
    <w:rsid w:val="00115E4D"/>
    <w:rsid w:val="00142856"/>
    <w:rsid w:val="00143E3B"/>
    <w:rsid w:val="00150E1C"/>
    <w:rsid w:val="00152625"/>
    <w:rsid w:val="00163167"/>
    <w:rsid w:val="00170DC9"/>
    <w:rsid w:val="00180444"/>
    <w:rsid w:val="00193819"/>
    <w:rsid w:val="001B502D"/>
    <w:rsid w:val="001C342C"/>
    <w:rsid w:val="0023599C"/>
    <w:rsid w:val="00261FDE"/>
    <w:rsid w:val="002740D4"/>
    <w:rsid w:val="00276F41"/>
    <w:rsid w:val="002C21F3"/>
    <w:rsid w:val="002C56ED"/>
    <w:rsid w:val="002D6813"/>
    <w:rsid w:val="002D7974"/>
    <w:rsid w:val="00305A4E"/>
    <w:rsid w:val="00344C36"/>
    <w:rsid w:val="003500E0"/>
    <w:rsid w:val="00355A2E"/>
    <w:rsid w:val="00393BF1"/>
    <w:rsid w:val="00395180"/>
    <w:rsid w:val="003A0C3B"/>
    <w:rsid w:val="003A1DA9"/>
    <w:rsid w:val="003E62A8"/>
    <w:rsid w:val="00420F02"/>
    <w:rsid w:val="004304E5"/>
    <w:rsid w:val="00433F07"/>
    <w:rsid w:val="0044773B"/>
    <w:rsid w:val="00452906"/>
    <w:rsid w:val="00473846"/>
    <w:rsid w:val="00496FD1"/>
    <w:rsid w:val="005008B8"/>
    <w:rsid w:val="00504CD7"/>
    <w:rsid w:val="005140C8"/>
    <w:rsid w:val="00515081"/>
    <w:rsid w:val="00586E55"/>
    <w:rsid w:val="005D1159"/>
    <w:rsid w:val="005D4D51"/>
    <w:rsid w:val="005F7463"/>
    <w:rsid w:val="00600F05"/>
    <w:rsid w:val="00601CBB"/>
    <w:rsid w:val="006064DD"/>
    <w:rsid w:val="006667C3"/>
    <w:rsid w:val="00670F29"/>
    <w:rsid w:val="006C4B82"/>
    <w:rsid w:val="007003D2"/>
    <w:rsid w:val="00737AA5"/>
    <w:rsid w:val="007A060F"/>
    <w:rsid w:val="007B1D93"/>
    <w:rsid w:val="007C5D5B"/>
    <w:rsid w:val="007F741A"/>
    <w:rsid w:val="00814566"/>
    <w:rsid w:val="00861F6B"/>
    <w:rsid w:val="008F0F17"/>
    <w:rsid w:val="009059E0"/>
    <w:rsid w:val="00906F7B"/>
    <w:rsid w:val="009B1473"/>
    <w:rsid w:val="009B2105"/>
    <w:rsid w:val="009B4870"/>
    <w:rsid w:val="009B7F2D"/>
    <w:rsid w:val="00A368F3"/>
    <w:rsid w:val="00AA2C40"/>
    <w:rsid w:val="00AE72C8"/>
    <w:rsid w:val="00B301E6"/>
    <w:rsid w:val="00B44D0A"/>
    <w:rsid w:val="00B7673A"/>
    <w:rsid w:val="00B9775E"/>
    <w:rsid w:val="00C13D9D"/>
    <w:rsid w:val="00C70E42"/>
    <w:rsid w:val="00C91827"/>
    <w:rsid w:val="00C93F65"/>
    <w:rsid w:val="00C96427"/>
    <w:rsid w:val="00CE65C1"/>
    <w:rsid w:val="00CF3A06"/>
    <w:rsid w:val="00CF7F81"/>
    <w:rsid w:val="00D04128"/>
    <w:rsid w:val="00D117E2"/>
    <w:rsid w:val="00D275AA"/>
    <w:rsid w:val="00D54945"/>
    <w:rsid w:val="00D61801"/>
    <w:rsid w:val="00D82A09"/>
    <w:rsid w:val="00DE71EB"/>
    <w:rsid w:val="00E04AAA"/>
    <w:rsid w:val="00E30F14"/>
    <w:rsid w:val="00E3690B"/>
    <w:rsid w:val="00E50617"/>
    <w:rsid w:val="00E64A22"/>
    <w:rsid w:val="00E736FA"/>
    <w:rsid w:val="00EE0D3A"/>
    <w:rsid w:val="00EE3232"/>
    <w:rsid w:val="00F2207B"/>
    <w:rsid w:val="00F36C9C"/>
    <w:rsid w:val="00F61AEC"/>
    <w:rsid w:val="00F7214E"/>
    <w:rsid w:val="00FA2784"/>
    <w:rsid w:val="00FB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6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906"/>
    <w:rPr>
      <w:color w:val="0563C1" w:themeColor="hyperlink"/>
      <w:u w:val="single"/>
    </w:rPr>
  </w:style>
  <w:style w:type="character" w:customStyle="1" w:styleId="Heading1Char">
    <w:name w:val="Heading 1 Char"/>
    <w:basedOn w:val="DefaultParagraphFont"/>
    <w:link w:val="Heading1"/>
    <w:uiPriority w:val="9"/>
    <w:rsid w:val="00C13D9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13D9D"/>
  </w:style>
  <w:style w:type="paragraph" w:customStyle="1" w:styleId="Title1">
    <w:name w:val="Title1"/>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F61AEC"/>
  </w:style>
  <w:style w:type="character" w:customStyle="1" w:styleId="highlight">
    <w:name w:val="highlight"/>
    <w:basedOn w:val="DefaultParagraphFont"/>
    <w:rsid w:val="004304E5"/>
  </w:style>
  <w:style w:type="character" w:customStyle="1" w:styleId="Heading2Char">
    <w:name w:val="Heading 2 Char"/>
    <w:basedOn w:val="DefaultParagraphFont"/>
    <w:link w:val="Heading2"/>
    <w:uiPriority w:val="9"/>
    <w:semiHidden/>
    <w:rsid w:val="002C56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1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4D"/>
  </w:style>
  <w:style w:type="paragraph" w:styleId="Footer">
    <w:name w:val="footer"/>
    <w:basedOn w:val="Normal"/>
    <w:link w:val="FooterChar"/>
    <w:uiPriority w:val="99"/>
    <w:unhideWhenUsed/>
    <w:rsid w:val="0011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6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906"/>
    <w:rPr>
      <w:color w:val="0563C1" w:themeColor="hyperlink"/>
      <w:u w:val="single"/>
    </w:rPr>
  </w:style>
  <w:style w:type="character" w:customStyle="1" w:styleId="Heading1Char">
    <w:name w:val="Heading 1 Char"/>
    <w:basedOn w:val="DefaultParagraphFont"/>
    <w:link w:val="Heading1"/>
    <w:uiPriority w:val="9"/>
    <w:rsid w:val="00C13D9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13D9D"/>
  </w:style>
  <w:style w:type="paragraph" w:customStyle="1" w:styleId="Title1">
    <w:name w:val="Title1"/>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61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F61AEC"/>
  </w:style>
  <w:style w:type="character" w:customStyle="1" w:styleId="highlight">
    <w:name w:val="highlight"/>
    <w:basedOn w:val="DefaultParagraphFont"/>
    <w:rsid w:val="004304E5"/>
  </w:style>
  <w:style w:type="character" w:customStyle="1" w:styleId="Heading2Char">
    <w:name w:val="Heading 2 Char"/>
    <w:basedOn w:val="DefaultParagraphFont"/>
    <w:link w:val="Heading2"/>
    <w:uiPriority w:val="9"/>
    <w:semiHidden/>
    <w:rsid w:val="002C56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1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4D"/>
  </w:style>
  <w:style w:type="paragraph" w:styleId="Footer">
    <w:name w:val="footer"/>
    <w:basedOn w:val="Normal"/>
    <w:link w:val="FooterChar"/>
    <w:uiPriority w:val="99"/>
    <w:unhideWhenUsed/>
    <w:rsid w:val="0011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37627">
      <w:bodyDiv w:val="1"/>
      <w:marLeft w:val="0"/>
      <w:marRight w:val="0"/>
      <w:marTop w:val="0"/>
      <w:marBottom w:val="0"/>
      <w:divBdr>
        <w:top w:val="none" w:sz="0" w:space="0" w:color="auto"/>
        <w:left w:val="none" w:sz="0" w:space="0" w:color="auto"/>
        <w:bottom w:val="none" w:sz="0" w:space="0" w:color="auto"/>
        <w:right w:val="none" w:sz="0" w:space="0" w:color="auto"/>
      </w:divBdr>
    </w:div>
    <w:div w:id="524757951">
      <w:bodyDiv w:val="1"/>
      <w:marLeft w:val="0"/>
      <w:marRight w:val="0"/>
      <w:marTop w:val="0"/>
      <w:marBottom w:val="0"/>
      <w:divBdr>
        <w:top w:val="none" w:sz="0" w:space="0" w:color="auto"/>
        <w:left w:val="none" w:sz="0" w:space="0" w:color="auto"/>
        <w:bottom w:val="none" w:sz="0" w:space="0" w:color="auto"/>
        <w:right w:val="none" w:sz="0" w:space="0" w:color="auto"/>
      </w:divBdr>
      <w:divsChild>
        <w:div w:id="1269705091">
          <w:marLeft w:val="0"/>
          <w:marRight w:val="0"/>
          <w:marTop w:val="34"/>
          <w:marBottom w:val="34"/>
          <w:divBdr>
            <w:top w:val="none" w:sz="0" w:space="0" w:color="auto"/>
            <w:left w:val="none" w:sz="0" w:space="0" w:color="auto"/>
            <w:bottom w:val="none" w:sz="0" w:space="0" w:color="auto"/>
            <w:right w:val="none" w:sz="0" w:space="0" w:color="auto"/>
          </w:divBdr>
        </w:div>
      </w:divsChild>
    </w:div>
    <w:div w:id="534512328">
      <w:bodyDiv w:val="1"/>
      <w:marLeft w:val="0"/>
      <w:marRight w:val="0"/>
      <w:marTop w:val="0"/>
      <w:marBottom w:val="0"/>
      <w:divBdr>
        <w:top w:val="none" w:sz="0" w:space="0" w:color="auto"/>
        <w:left w:val="none" w:sz="0" w:space="0" w:color="auto"/>
        <w:bottom w:val="none" w:sz="0" w:space="0" w:color="auto"/>
        <w:right w:val="none" w:sz="0" w:space="0" w:color="auto"/>
      </w:divBdr>
    </w:div>
    <w:div w:id="1111976047">
      <w:bodyDiv w:val="1"/>
      <w:marLeft w:val="0"/>
      <w:marRight w:val="0"/>
      <w:marTop w:val="0"/>
      <w:marBottom w:val="0"/>
      <w:divBdr>
        <w:top w:val="none" w:sz="0" w:space="0" w:color="auto"/>
        <w:left w:val="none" w:sz="0" w:space="0" w:color="auto"/>
        <w:bottom w:val="none" w:sz="0" w:space="0" w:color="auto"/>
        <w:right w:val="none" w:sz="0" w:space="0" w:color="auto"/>
      </w:divBdr>
    </w:div>
    <w:div w:id="1445735575">
      <w:bodyDiv w:val="1"/>
      <w:marLeft w:val="0"/>
      <w:marRight w:val="0"/>
      <w:marTop w:val="0"/>
      <w:marBottom w:val="0"/>
      <w:divBdr>
        <w:top w:val="none" w:sz="0" w:space="0" w:color="auto"/>
        <w:left w:val="none" w:sz="0" w:space="0" w:color="auto"/>
        <w:bottom w:val="none" w:sz="0" w:space="0" w:color="auto"/>
        <w:right w:val="none" w:sz="0" w:space="0" w:color="auto"/>
      </w:divBdr>
    </w:div>
    <w:div w:id="1447893731">
      <w:bodyDiv w:val="1"/>
      <w:marLeft w:val="0"/>
      <w:marRight w:val="0"/>
      <w:marTop w:val="0"/>
      <w:marBottom w:val="0"/>
      <w:divBdr>
        <w:top w:val="none" w:sz="0" w:space="0" w:color="auto"/>
        <w:left w:val="none" w:sz="0" w:space="0" w:color="auto"/>
        <w:bottom w:val="none" w:sz="0" w:space="0" w:color="auto"/>
        <w:right w:val="none" w:sz="0" w:space="0" w:color="auto"/>
      </w:divBdr>
      <w:divsChild>
        <w:div w:id="199251279">
          <w:marLeft w:val="0"/>
          <w:marRight w:val="0"/>
          <w:marTop w:val="166"/>
          <w:marBottom w:val="166"/>
          <w:divBdr>
            <w:top w:val="none" w:sz="0" w:space="0" w:color="auto"/>
            <w:left w:val="none" w:sz="0" w:space="0" w:color="auto"/>
            <w:bottom w:val="none" w:sz="0" w:space="0" w:color="auto"/>
            <w:right w:val="none" w:sz="0" w:space="0" w:color="auto"/>
          </w:divBdr>
          <w:divsChild>
            <w:div w:id="18377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3816">
      <w:bodyDiv w:val="1"/>
      <w:marLeft w:val="0"/>
      <w:marRight w:val="0"/>
      <w:marTop w:val="0"/>
      <w:marBottom w:val="0"/>
      <w:divBdr>
        <w:top w:val="none" w:sz="0" w:space="0" w:color="auto"/>
        <w:left w:val="none" w:sz="0" w:space="0" w:color="auto"/>
        <w:bottom w:val="none" w:sz="0" w:space="0" w:color="auto"/>
        <w:right w:val="none" w:sz="0" w:space="0" w:color="auto"/>
      </w:divBdr>
    </w:div>
    <w:div w:id="1937208117">
      <w:bodyDiv w:val="1"/>
      <w:marLeft w:val="0"/>
      <w:marRight w:val="0"/>
      <w:marTop w:val="0"/>
      <w:marBottom w:val="0"/>
      <w:divBdr>
        <w:top w:val="none" w:sz="0" w:space="0" w:color="auto"/>
        <w:left w:val="none" w:sz="0" w:space="0" w:color="auto"/>
        <w:bottom w:val="none" w:sz="0" w:space="0" w:color="auto"/>
        <w:right w:val="none" w:sz="0" w:space="0" w:color="auto"/>
      </w:divBdr>
    </w:div>
    <w:div w:id="209774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Drain%20M%5BAuthor%5D&amp;cauthor=true&amp;cauthor_uid=146798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Clark%20PA%5BAuthor%5D&amp;cauthor=true&amp;cauthor_uid=14679869"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cbi.nlm.nih.gov/pubmed/?term=Lemmer%20CM%5BAuthor%5D&amp;cauthor=true&amp;cauthor_uid=16049120" TargetMode="External"/><Relationship Id="rId4" Type="http://schemas.openxmlformats.org/officeDocument/2006/relationships/webSettings" Target="webSettings.xml"/><Relationship Id="rId9" Type="http://schemas.openxmlformats.org/officeDocument/2006/relationships/hyperlink" Target="http://www.ncbi.nlm.nih.gov/pubmed/?term=Malone%20MP%5BAuthor%5D&amp;cauthor=true&amp;cauthor_uid=146798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Amerson-Wilson, Tammy</cp:lastModifiedBy>
  <cp:revision>4</cp:revision>
  <dcterms:created xsi:type="dcterms:W3CDTF">2016-03-20T18:20:00Z</dcterms:created>
  <dcterms:modified xsi:type="dcterms:W3CDTF">2016-03-23T02:55:00Z</dcterms:modified>
</cp:coreProperties>
</file>